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Viešųjų pirkimų tarnybos direktoriaus</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2024 m. vasario 8 d. įsakymu Nr. 1S-19</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(Viešųjų pirkimų tarnybos direktoriaus</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2025 m. balandžio 17 d. įsakymo Nr. 1S-51</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redakcija)</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PREKIŲ PIRKIMO</w:t>
      </w:r>
      <w:r w:rsidRPr="007C6348">
        <w:rPr>
          <w:rFonts w:ascii="Times New Roman" w:eastAsia="Times New Roman" w:hAnsi="Times New Roman" w:cs="Times New Roman"/>
          <w:color w:val="000000"/>
          <w:sz w:val="24"/>
          <w:szCs w:val="24"/>
          <w:lang w:eastAsia="lt-LT"/>
        </w:rPr>
        <w:t>–</w:t>
      </w:r>
      <w:r w:rsidRPr="007C6348">
        <w:rPr>
          <w:rFonts w:ascii="Times New Roman" w:eastAsia="Times New Roman" w:hAnsi="Times New Roman" w:cs="Times New Roman"/>
          <w:b/>
          <w:bCs/>
          <w:caps/>
          <w:color w:val="000000"/>
          <w:sz w:val="24"/>
          <w:szCs w:val="24"/>
          <w:lang w:eastAsia="lt-LT"/>
        </w:rPr>
        <w:t>PARDAVIMO SUTARTIES BENDROSIOS SĄLYGOS</w:t>
      </w: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 PAGRINDINĖS SĄVOKOS IR SUTARTIES AIŠKINIMAS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1.1. Sąvokos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 Šioje Sutartyje didžiąja raide rašomos sąvokos turi paskiau nurodytas reikšmes: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 </w:t>
      </w:r>
      <w:r w:rsidRPr="007C6348">
        <w:rPr>
          <w:rFonts w:ascii="Times New Roman" w:eastAsia="Times New Roman" w:hAnsi="Times New Roman" w:cs="Times New Roman"/>
          <w:b/>
          <w:bCs/>
          <w:color w:val="000000"/>
          <w:sz w:val="24"/>
          <w:szCs w:val="24"/>
          <w:lang w:eastAsia="lt-LT"/>
        </w:rPr>
        <w:t>Bendrosios sąlygos</w:t>
      </w:r>
      <w:r w:rsidRPr="007C6348">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1.1.1.2. </w:t>
      </w:r>
      <w:r w:rsidRPr="007C6348">
        <w:rPr>
          <w:rFonts w:ascii="Times New Roman" w:eastAsia="Times New Roman" w:hAnsi="Times New Roman" w:cs="Times New Roman"/>
          <w:b/>
          <w:bCs/>
          <w:color w:val="000000"/>
          <w:sz w:val="24"/>
          <w:szCs w:val="24"/>
          <w:lang w:eastAsia="lt-LT"/>
        </w:rPr>
        <w:t>Pirkėjas</w:t>
      </w:r>
      <w:r w:rsidRPr="007C6348">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1.1.1.3. </w:t>
      </w:r>
      <w:r w:rsidRPr="007C6348">
        <w:rPr>
          <w:rFonts w:ascii="Times New Roman" w:eastAsia="Times New Roman" w:hAnsi="Times New Roman" w:cs="Times New Roman"/>
          <w:b/>
          <w:bCs/>
          <w:color w:val="000000"/>
          <w:sz w:val="24"/>
          <w:szCs w:val="24"/>
          <w:lang w:eastAsia="lt-LT"/>
        </w:rPr>
        <w:t xml:space="preserve">Pradinės sutarties vertė </w:t>
      </w:r>
      <w:r w:rsidRPr="007C6348">
        <w:rPr>
          <w:rFonts w:ascii="Times New Roman" w:eastAsia="Times New Roman" w:hAnsi="Times New Roman" w:cs="Times New Roman"/>
          <w:color w:val="000000"/>
          <w:sz w:val="24"/>
          <w:szCs w:val="24"/>
          <w:lang w:eastAsia="lt-LT"/>
        </w:rPr>
        <w:t>– Specialiosiose sąlygose nurodyta</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vertė be pridėtinės vertės mokesčio (toliau – PVM);</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1.1.1.4. </w:t>
      </w:r>
      <w:r w:rsidRPr="007C6348">
        <w:rPr>
          <w:rFonts w:ascii="Times New Roman" w:eastAsia="Times New Roman" w:hAnsi="Times New Roman" w:cs="Times New Roman"/>
          <w:b/>
          <w:bCs/>
          <w:color w:val="000000"/>
          <w:sz w:val="24"/>
          <w:szCs w:val="24"/>
          <w:lang w:eastAsia="lt-LT"/>
        </w:rPr>
        <w:t>Prekės</w:t>
      </w:r>
      <w:r w:rsidRPr="007C6348">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1.1.1.5. </w:t>
      </w:r>
      <w:r w:rsidRPr="007C6348">
        <w:rPr>
          <w:rFonts w:ascii="Times New Roman" w:eastAsia="Times New Roman" w:hAnsi="Times New Roman" w:cs="Times New Roman"/>
          <w:b/>
          <w:bCs/>
          <w:color w:val="000000"/>
          <w:sz w:val="24"/>
          <w:szCs w:val="24"/>
          <w:lang w:eastAsia="lt-LT"/>
        </w:rPr>
        <w:t xml:space="preserve">Prekių perdavimo–priėmimo aktas </w:t>
      </w:r>
      <w:r w:rsidRPr="007C6348">
        <w:rPr>
          <w:rFonts w:ascii="Times New Roman" w:eastAsia="Times New Roman" w:hAnsi="Times New Roman" w:cs="Times New Roman"/>
          <w:color w:val="000000"/>
          <w:sz w:val="24"/>
          <w:szCs w:val="24"/>
          <w:lang w:eastAsia="lt-LT"/>
        </w:rPr>
        <w:t>– dokumentas,</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1.1.1.6. </w:t>
      </w:r>
      <w:r w:rsidRPr="007C6348">
        <w:rPr>
          <w:rFonts w:ascii="Times New Roman" w:eastAsia="Times New Roman" w:hAnsi="Times New Roman" w:cs="Times New Roman"/>
          <w:b/>
          <w:bCs/>
          <w:color w:val="000000"/>
          <w:sz w:val="24"/>
          <w:szCs w:val="24"/>
          <w:lang w:eastAsia="lt-LT"/>
        </w:rPr>
        <w:t>Prekių trūkumai</w:t>
      </w:r>
      <w:r w:rsidRPr="007C6348">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1.1.1.7. </w:t>
      </w:r>
      <w:r w:rsidRPr="007C6348">
        <w:rPr>
          <w:rFonts w:ascii="Times New Roman" w:eastAsia="Times New Roman" w:hAnsi="Times New Roman" w:cs="Times New Roman"/>
          <w:b/>
          <w:bCs/>
          <w:color w:val="000000"/>
          <w:sz w:val="24"/>
          <w:szCs w:val="24"/>
          <w:lang w:eastAsia="lt-LT"/>
        </w:rPr>
        <w:t xml:space="preserve">Sąskaita </w:t>
      </w:r>
      <w:r w:rsidRPr="007C6348">
        <w:rPr>
          <w:rFonts w:ascii="Times New Roman" w:eastAsia="Times New Roman" w:hAnsi="Times New Roman" w:cs="Times New Roman"/>
          <w:color w:val="000000"/>
          <w:sz w:val="24"/>
          <w:szCs w:val="24"/>
          <w:lang w:eastAsia="lt-LT"/>
        </w:rPr>
        <w:t>–</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1.1.1.8. </w:t>
      </w:r>
      <w:r w:rsidRPr="007C6348">
        <w:rPr>
          <w:rFonts w:ascii="Times New Roman" w:eastAsia="Times New Roman" w:hAnsi="Times New Roman" w:cs="Times New Roman"/>
          <w:b/>
          <w:bCs/>
          <w:color w:val="000000"/>
          <w:sz w:val="24"/>
          <w:szCs w:val="24"/>
          <w:lang w:eastAsia="lt-LT"/>
        </w:rPr>
        <w:t>Specialiosios sąlygos</w:t>
      </w:r>
      <w:r w:rsidRPr="007C6348">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1.1.1.9. </w:t>
      </w:r>
      <w:r w:rsidRPr="007C6348">
        <w:rPr>
          <w:rFonts w:ascii="Times New Roman" w:eastAsia="Times New Roman" w:hAnsi="Times New Roman" w:cs="Times New Roman"/>
          <w:b/>
          <w:bCs/>
          <w:color w:val="000000"/>
          <w:sz w:val="24"/>
          <w:szCs w:val="24"/>
          <w:lang w:eastAsia="lt-LT"/>
        </w:rPr>
        <w:t xml:space="preserve">Susitarimas </w:t>
      </w:r>
      <w:r w:rsidRPr="007C6348">
        <w:rPr>
          <w:rFonts w:ascii="Times New Roman" w:eastAsia="Times New Roman" w:hAnsi="Times New Roman" w:cs="Times New Roman"/>
          <w:color w:val="000000"/>
          <w:sz w:val="24"/>
          <w:szCs w:val="24"/>
          <w:lang w:eastAsia="lt-LT"/>
        </w:rPr>
        <w:t>– tai dokumentas, kurį Šalys sudaro keisdamos Sutarties sąlygas VPĮ leidžiama apimtimi;</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1.1.1.10. </w:t>
      </w:r>
      <w:r w:rsidRPr="007C6348">
        <w:rPr>
          <w:rFonts w:ascii="Times New Roman" w:eastAsia="Times New Roman" w:hAnsi="Times New Roman" w:cs="Times New Roman"/>
          <w:b/>
          <w:bCs/>
          <w:sz w:val="24"/>
          <w:szCs w:val="24"/>
          <w:lang w:eastAsia="lt-LT"/>
        </w:rPr>
        <w:t>Sutarties kaina</w:t>
      </w:r>
      <w:r w:rsidRPr="007C6348">
        <w:rPr>
          <w:rFonts w:ascii="Times New Roman" w:eastAsia="Times New Roman" w:hAnsi="Times New Roman" w:cs="Times New Roman"/>
          <w:sz w:val="24"/>
          <w:szCs w:val="24"/>
          <w:lang w:eastAsia="lt-LT"/>
        </w:rPr>
        <w:t xml:space="preserve"> – pagal Sutartį Tiekėjui mokėtina suma, įskaitant visus privalomus mokesčius ir išlaidas;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1.1.1.11. </w:t>
      </w:r>
      <w:r w:rsidRPr="007C6348">
        <w:rPr>
          <w:rFonts w:ascii="Times New Roman" w:eastAsia="Times New Roman" w:hAnsi="Times New Roman" w:cs="Times New Roman"/>
          <w:b/>
          <w:bCs/>
          <w:color w:val="000000"/>
          <w:sz w:val="24"/>
          <w:szCs w:val="24"/>
          <w:lang w:eastAsia="lt-LT"/>
        </w:rPr>
        <w:t xml:space="preserve">Sutarties sąlygos </w:t>
      </w:r>
      <w:r w:rsidRPr="007C6348">
        <w:rPr>
          <w:rFonts w:ascii="Times New Roman" w:eastAsia="Times New Roman" w:hAnsi="Times New Roman" w:cs="Times New Roman"/>
          <w:color w:val="000000"/>
          <w:sz w:val="24"/>
          <w:szCs w:val="24"/>
          <w:lang w:eastAsia="lt-LT"/>
        </w:rPr>
        <w:t>– Bendrosios sąlygos ir Specialiosios sąlygos kartu;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1.1.1.12. </w:t>
      </w:r>
      <w:r w:rsidRPr="007C6348">
        <w:rPr>
          <w:rFonts w:ascii="Times New Roman" w:eastAsia="Times New Roman" w:hAnsi="Times New Roman" w:cs="Times New Roman"/>
          <w:b/>
          <w:bCs/>
          <w:color w:val="000000"/>
          <w:sz w:val="24"/>
          <w:szCs w:val="24"/>
          <w:lang w:eastAsia="lt-LT"/>
        </w:rPr>
        <w:t xml:space="preserve">Sutartis </w:t>
      </w:r>
      <w:r w:rsidRPr="007C6348">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1.1.1.13. </w:t>
      </w:r>
      <w:r w:rsidRPr="007C6348">
        <w:rPr>
          <w:rFonts w:ascii="Times New Roman" w:eastAsia="Times New Roman" w:hAnsi="Times New Roman" w:cs="Times New Roman"/>
          <w:b/>
          <w:bCs/>
          <w:color w:val="000000"/>
          <w:sz w:val="24"/>
          <w:szCs w:val="24"/>
          <w:lang w:eastAsia="lt-LT"/>
        </w:rPr>
        <w:t>Šalis</w:t>
      </w:r>
      <w:r w:rsidRPr="007C6348">
        <w:rPr>
          <w:rFonts w:ascii="Times New Roman" w:eastAsia="Times New Roman" w:hAnsi="Times New Roman" w:cs="Times New Roman"/>
          <w:color w:val="000000"/>
          <w:sz w:val="24"/>
          <w:szCs w:val="24"/>
          <w:lang w:eastAsia="lt-LT"/>
        </w:rPr>
        <w:t xml:space="preserve"> – Pirkėjas arba Tiekėjas, kiekvienas atskirai, priklausomai nuo konteksto;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1.1.1.14. </w:t>
      </w:r>
      <w:r w:rsidRPr="007C6348">
        <w:rPr>
          <w:rFonts w:ascii="Times New Roman" w:eastAsia="Times New Roman" w:hAnsi="Times New Roman" w:cs="Times New Roman"/>
          <w:b/>
          <w:bCs/>
          <w:color w:val="000000"/>
          <w:sz w:val="24"/>
          <w:szCs w:val="24"/>
          <w:lang w:eastAsia="lt-LT"/>
        </w:rPr>
        <w:t>Šalys</w:t>
      </w:r>
      <w:r w:rsidRPr="007C6348">
        <w:rPr>
          <w:rFonts w:ascii="Times New Roman" w:eastAsia="Times New Roman" w:hAnsi="Times New Roman" w:cs="Times New Roman"/>
          <w:color w:val="000000"/>
          <w:sz w:val="24"/>
          <w:szCs w:val="24"/>
          <w:lang w:eastAsia="lt-LT"/>
        </w:rPr>
        <w:t xml:space="preserve"> – Pirkėjas ir Tiekėjas kartu;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1.1.1.15. </w:t>
      </w:r>
      <w:r w:rsidRPr="007C6348">
        <w:rPr>
          <w:rFonts w:ascii="Times New Roman" w:eastAsia="Times New Roman" w:hAnsi="Times New Roman" w:cs="Times New Roman"/>
          <w:b/>
          <w:bCs/>
          <w:color w:val="000000"/>
          <w:sz w:val="24"/>
          <w:szCs w:val="24"/>
          <w:lang w:eastAsia="lt-LT"/>
        </w:rPr>
        <w:t>Tiekėjas</w:t>
      </w:r>
      <w:r w:rsidRPr="007C6348">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1.1.1.16. </w:t>
      </w:r>
      <w:r w:rsidRPr="007C6348">
        <w:rPr>
          <w:rFonts w:ascii="Times New Roman" w:eastAsia="Times New Roman" w:hAnsi="Times New Roman" w:cs="Times New Roman"/>
          <w:b/>
          <w:bCs/>
          <w:color w:val="000000"/>
          <w:sz w:val="24"/>
          <w:szCs w:val="24"/>
          <w:lang w:eastAsia="lt-LT"/>
        </w:rPr>
        <w:t xml:space="preserve">VPĮ </w:t>
      </w:r>
      <w:r w:rsidRPr="007C6348">
        <w:rPr>
          <w:rFonts w:ascii="Times New Roman" w:eastAsia="Times New Roman" w:hAnsi="Times New Roman" w:cs="Times New Roman"/>
          <w:color w:val="000000"/>
          <w:sz w:val="24"/>
          <w:szCs w:val="24"/>
          <w:lang w:eastAsia="lt-LT"/>
        </w:rPr>
        <w:t>– Lietuvos Respublikos viešųjų pirkimų įstatymas.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 Sutarties aiškinimas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1.2.1. Sutartis yra sudaryta ir turi būti aiškinama pagal Lietuvos Respublikos teisės aktus.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 Diena Sutartyje reiškia kalendorinę dieną.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1.2.10. </w:t>
      </w:r>
      <w:r w:rsidRPr="007C6348">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 </w:t>
      </w:r>
      <w:r w:rsidRPr="007C6348">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1.2.12. </w:t>
      </w:r>
      <w:r w:rsidRPr="007C6348">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1.3. Dokumentų viršenybė</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1.3.1.1. Techninė specifikacija;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1.3.1.2. Specialiosios sąlygos;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1.3.1.3. Bendrosios sąlygos;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1.3.1.4. Pirkimo dokumentai (išskyrus techninę specifikaciją);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1.3.1.5. Pasiūlymas;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1.3.1.6. Kiti Specialiosiose sąlygose išvardinti priedai.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6348">
        <w:rPr>
          <w:rFonts w:ascii="Times New Roman" w:eastAsia="Times New Roman" w:hAnsi="Times New Roman" w:cs="Times New Roman"/>
          <w:color w:val="000000"/>
          <w:sz w:val="24"/>
          <w:szCs w:val="24"/>
          <w:vertAlign w:val="superscript"/>
          <w:lang w:eastAsia="lt-LT"/>
        </w:rPr>
        <w:t>1</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 SUTARTIES DALYKAS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3. TIEKĖJAS IR KITI SUTARTIES VYKDYMUI PASITELKIAMI ASMENYS</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3.1. Kvalifikacija ir kiti Tiekėjo pasiūlymu prisiimti įsipareigojimai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7C6348">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7C6348">
        <w:rPr>
          <w:rFonts w:ascii="Times New Roman" w:eastAsia="Arial" w:hAnsi="Times New Roman" w:cs="Times New Roman"/>
          <w:kern w:val="2"/>
          <w:sz w:val="24"/>
          <w:szCs w:val="24"/>
          <w:lang w:eastAsia="lt-LT"/>
        </w:rPr>
        <w:t xml:space="preserve">(toliau – </w:t>
      </w:r>
      <w:r w:rsidRPr="007C6348">
        <w:rPr>
          <w:rFonts w:ascii="Times New Roman" w:eastAsia="Arial" w:hAnsi="Times New Roman" w:cs="Times New Roman"/>
          <w:b/>
          <w:bCs/>
          <w:kern w:val="2"/>
          <w:sz w:val="24"/>
          <w:szCs w:val="24"/>
          <w:lang w:eastAsia="lt-LT"/>
        </w:rPr>
        <w:t>Kokybiniai kriterijai</w:t>
      </w:r>
      <w:r w:rsidRPr="007C6348">
        <w:rPr>
          <w:rFonts w:ascii="Times New Roman" w:eastAsia="Arial" w:hAnsi="Times New Roman" w:cs="Times New Roman"/>
          <w:kern w:val="2"/>
          <w:sz w:val="24"/>
          <w:szCs w:val="24"/>
          <w:lang w:eastAsia="lt-LT"/>
        </w:rPr>
        <w:t>),</w:t>
      </w:r>
      <w:r w:rsidRPr="007C6348">
        <w:rPr>
          <w:rFonts w:ascii="Times New Roman" w:eastAsia="Times New Roman" w:hAnsi="Times New Roman" w:cs="Times New Roman"/>
          <w:color w:val="000000"/>
          <w:sz w:val="24"/>
          <w:szCs w:val="24"/>
          <w:lang w:eastAsia="lt-LT"/>
        </w:rPr>
        <w:t xml:space="preserve"> reikšmes ir parametrus</w:t>
      </w:r>
      <w:r w:rsidRPr="007C6348">
        <w:rPr>
          <w:rFonts w:ascii="Times New Roman" w:eastAsia="Times New Roman" w:hAnsi="Times New Roman" w:cs="Times New Roman"/>
          <w:color w:val="000000"/>
          <w:kern w:val="2"/>
          <w:sz w:val="24"/>
          <w:szCs w:val="24"/>
          <w:lang w:eastAsia="lt-LT"/>
        </w:rPr>
        <w:t xml:space="preserve">. </w:t>
      </w:r>
      <w:r w:rsidRPr="007C6348">
        <w:rPr>
          <w:rFonts w:ascii="Times New Roman" w:eastAsia="Arial" w:hAnsi="Times New Roman" w:cs="Times New Roman"/>
          <w:kern w:val="2"/>
          <w:sz w:val="24"/>
          <w:szCs w:val="24"/>
          <w:lang w:eastAsia="lt-LT"/>
        </w:rPr>
        <w:t>Šiame papunktyje nurodytų įsipareigojimų laikymosi tikrinimo tvarka nustatoma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3.1.1.5. </w:t>
      </w:r>
      <w:r w:rsidRPr="007C6348">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7C6348">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7C6348">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3.1.2. Tuo atveju, kai Tiekėjas yra jungtinės veiklos </w:t>
      </w:r>
      <w:r w:rsidRPr="007C6348">
        <w:rPr>
          <w:rFonts w:ascii="Times New Roman" w:eastAsia="Arial" w:hAnsi="Times New Roman" w:cs="Times New Roman"/>
          <w:kern w:val="2"/>
          <w:sz w:val="24"/>
          <w:szCs w:val="24"/>
          <w:lang w:eastAsia="lt-LT"/>
        </w:rPr>
        <w:t>sutarties pagrindu veikianti tiekėjų grupė</w:t>
      </w:r>
      <w:r w:rsidRPr="007C6348">
        <w:rPr>
          <w:rFonts w:ascii="Times New Roman" w:eastAsia="Times New Roman" w:hAnsi="Times New Roman" w:cs="Times New Roman"/>
          <w:color w:val="000000"/>
          <w:sz w:val="24"/>
          <w:szCs w:val="24"/>
          <w:lang w:eastAsia="lt-LT"/>
        </w:rPr>
        <w:t xml:space="preserve">, jos nariai Pirkėjui už Sutarties vykdymą atsako solidariai. </w:t>
      </w:r>
      <w:r w:rsidRPr="007C6348">
        <w:rPr>
          <w:rFonts w:ascii="Times New Roman" w:eastAsia="Times New Roman" w:hAnsi="Times New Roman" w:cs="Times New Roman"/>
          <w:color w:val="000000"/>
          <w:sz w:val="24"/>
          <w:szCs w:val="24"/>
          <w:shd w:val="clear" w:color="auto" w:fill="FFFFFF"/>
          <w:lang w:eastAsia="lt-LT"/>
        </w:rPr>
        <w:t xml:space="preserve">Jeigu Tiekėjas remiasi </w:t>
      </w:r>
      <w:r w:rsidRPr="007C6348">
        <w:rPr>
          <w:rFonts w:ascii="Times New Roman" w:eastAsia="Times New Roman" w:hAnsi="Times New Roman" w:cs="Times New Roman"/>
          <w:color w:val="000000"/>
          <w:sz w:val="24"/>
          <w:szCs w:val="24"/>
          <w:lang w:eastAsia="lt-LT"/>
        </w:rPr>
        <w:t xml:space="preserve">ūkio </w:t>
      </w:r>
      <w:r w:rsidRPr="007C6348">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7C6348">
        <w:rPr>
          <w:rFonts w:ascii="Times New Roman" w:eastAsia="Times New Roman" w:hAnsi="Times New Roman" w:cs="Times New Roman"/>
          <w:color w:val="000000"/>
          <w:sz w:val="24"/>
          <w:szCs w:val="24"/>
          <w:lang w:eastAsia="lt-LT"/>
        </w:rPr>
        <w:t xml:space="preserve">ūkio </w:t>
      </w:r>
      <w:r w:rsidRPr="007C6348">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3.2.</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b/>
          <w:bCs/>
          <w:color w:val="000000"/>
          <w:sz w:val="24"/>
          <w:szCs w:val="24"/>
          <w:lang w:eastAsia="lt-LT"/>
        </w:rPr>
        <w:t>Subtiekėjų bei specialistų pasitelkimas ir keitimas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rsidR="007C6348" w:rsidRPr="007C6348" w:rsidRDefault="007C6348" w:rsidP="007C634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C6348">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rsidR="007C6348" w:rsidRPr="007C6348" w:rsidRDefault="007C6348" w:rsidP="007C634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C6348">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7C6348">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rsidR="007C6348" w:rsidRPr="007C6348" w:rsidRDefault="007C6348" w:rsidP="007C6348">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 xml:space="preserve">3.2.6. Tiekėjas turi teisę Sutarties vykdymui pasitelkti naujus, Specialiosiose sąlygose nenurodytus subtiekėjus, kurių pajėgumais Tiekėjas </w:t>
      </w:r>
      <w:r w:rsidRPr="007C6348">
        <w:rPr>
          <w:rFonts w:ascii="Times New Roman" w:eastAsia="Cambria" w:hAnsi="Times New Roman" w:cs="Times New Roman"/>
          <w:kern w:val="2"/>
          <w:sz w:val="24"/>
          <w:szCs w:val="24"/>
          <w:lang w:eastAsia="lt-LT"/>
        </w:rPr>
        <w:t>nesirėmė pirkimo dokumentuose numatytiems kvalifikacijos reikalavimams pagrįsti.</w:t>
      </w:r>
    </w:p>
    <w:p w:rsidR="007C6348" w:rsidRPr="007C6348" w:rsidRDefault="007C6348" w:rsidP="007C6348">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7C6348">
        <w:rPr>
          <w:rFonts w:ascii="Times New Roman" w:eastAsia="Cambria" w:hAnsi="Times New Roman" w:cs="Times New Roman"/>
          <w:kern w:val="2"/>
          <w:sz w:val="24"/>
          <w:szCs w:val="24"/>
          <w:lang w:eastAsia="lt-LT"/>
        </w:rPr>
        <w:t>nesirėmė pirkimo dokumentuose numatytiems kvalifikacijos reikalavimams pagrįsti,</w:t>
      </w:r>
      <w:r w:rsidRPr="007C6348">
        <w:rPr>
          <w:rFonts w:ascii="Times New Roman" w:eastAsia="Arial" w:hAnsi="Times New Roman" w:cs="Times New Roman"/>
          <w:kern w:val="2"/>
          <w:sz w:val="24"/>
          <w:szCs w:val="24"/>
          <w:lang w:eastAsia="lt-LT"/>
        </w:rPr>
        <w:t xml:space="preserve"> pavadinimus, juridinio asmens kodą, kontaktinius duomenis, jų atstovus.</w:t>
      </w:r>
    </w:p>
    <w:p w:rsidR="007C6348" w:rsidRPr="007C6348" w:rsidRDefault="007C6348" w:rsidP="007C6348">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3.2.8. Tiekėjas, bet kuriuo Sutarties vykdymo metu,</w:t>
      </w:r>
      <w:r w:rsidRPr="007C6348">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rsidR="007C6348" w:rsidRPr="007C6348" w:rsidRDefault="007C6348" w:rsidP="007C634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Arial" w:hAnsi="Times New Roman" w:cs="Times New Roman"/>
          <w:kern w:val="2"/>
          <w:sz w:val="24"/>
          <w:szCs w:val="24"/>
          <w:lang w:eastAsia="lt-LT"/>
        </w:rPr>
        <w:t>3.2.9. Tiekėjas, bet kuriuo Sutarties vykdymo metu,</w:t>
      </w:r>
      <w:r w:rsidRPr="007C6348">
        <w:rPr>
          <w:rFonts w:ascii="Times New Roman" w:eastAsia="Cambria" w:hAnsi="Times New Roman" w:cs="Times New Roman"/>
          <w:kern w:val="2"/>
          <w:sz w:val="24"/>
          <w:szCs w:val="24"/>
          <w:lang w:eastAsia="lt-LT"/>
        </w:rPr>
        <w:t xml:space="preserve"> ne vėliau nei prieš 5 (penkias) darbo dienas</w:t>
      </w:r>
      <w:r w:rsidRPr="007C6348">
        <w:rPr>
          <w:rFonts w:ascii="Times New Roman" w:eastAsia="Arial" w:hAnsi="Times New Roman" w:cs="Times New Roman"/>
          <w:kern w:val="2"/>
          <w:sz w:val="24"/>
          <w:szCs w:val="24"/>
          <w:lang w:eastAsia="lt-LT"/>
        </w:rPr>
        <w:t xml:space="preserve"> iki numatomo naujo subtiekėjo, kurio pajėgumais Tiekėjas </w:t>
      </w:r>
      <w:r w:rsidRPr="007C6348">
        <w:rPr>
          <w:rFonts w:ascii="Times New Roman" w:eastAsia="Cambria" w:hAnsi="Times New Roman" w:cs="Times New Roman"/>
          <w:kern w:val="2"/>
          <w:sz w:val="24"/>
          <w:szCs w:val="24"/>
          <w:lang w:eastAsia="lt-LT"/>
        </w:rPr>
        <w:t>nesirėmė pirkimo dokumentuose numatytiems kvalifikacijos reikalavimams pagrįsti,</w:t>
      </w:r>
      <w:r w:rsidRPr="007C6348">
        <w:rPr>
          <w:rFonts w:ascii="Times New Roman" w:eastAsia="Arial" w:hAnsi="Times New Roman" w:cs="Times New Roman"/>
          <w:kern w:val="2"/>
          <w:sz w:val="24"/>
          <w:szCs w:val="24"/>
          <w:lang w:eastAsia="lt-LT"/>
        </w:rPr>
        <w:t xml:space="preserve"> pasitelkimo ir (arba) keitimo apie tai privalo informuoti </w:t>
      </w:r>
      <w:r w:rsidRPr="007C6348">
        <w:rPr>
          <w:rFonts w:ascii="Times New Roman" w:eastAsia="Calibri" w:hAnsi="Times New Roman" w:cs="Times New Roman"/>
          <w:kern w:val="2"/>
          <w:sz w:val="24"/>
          <w:szCs w:val="24"/>
          <w:lang w:eastAsia="lt-LT"/>
        </w:rPr>
        <w:t>Pirkėją</w:t>
      </w:r>
      <w:r w:rsidRPr="007C6348">
        <w:rPr>
          <w:rFonts w:ascii="Times New Roman" w:eastAsia="Arial" w:hAnsi="Times New Roman" w:cs="Times New Roman"/>
          <w:kern w:val="2"/>
          <w:sz w:val="24"/>
          <w:szCs w:val="24"/>
          <w:lang w:eastAsia="lt-LT"/>
        </w:rPr>
        <w:t xml:space="preserve">. </w:t>
      </w:r>
      <w:r w:rsidRPr="007C6348">
        <w:rPr>
          <w:rFonts w:ascii="Times New Roman" w:eastAsia="Calibri" w:hAnsi="Times New Roman" w:cs="Times New Roman"/>
          <w:kern w:val="2"/>
          <w:sz w:val="24"/>
          <w:szCs w:val="24"/>
          <w:lang w:eastAsia="lt-LT"/>
        </w:rPr>
        <w:t xml:space="preserve">Pirkėjas (jeigu buvo taikoma pirkimo dokumentuose) turi patikrinti, ar nėra </w:t>
      </w:r>
      <w:r w:rsidRPr="007C6348">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7C6348">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C6348">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7C6348">
        <w:rPr>
          <w:rFonts w:ascii="Times New Roman" w:eastAsia="Calibri" w:hAnsi="Times New Roman" w:cs="Times New Roman"/>
          <w:kern w:val="2"/>
          <w:sz w:val="24"/>
          <w:szCs w:val="24"/>
          <w:lang w:eastAsia="lt-LT"/>
        </w:rPr>
        <w:t xml:space="preserve"> </w:t>
      </w:r>
      <w:r w:rsidRPr="007C6348">
        <w:rPr>
          <w:rFonts w:ascii="Times New Roman" w:eastAsia="Cambria" w:hAnsi="Times New Roman" w:cs="Times New Roman"/>
          <w:kern w:val="2"/>
          <w:sz w:val="24"/>
          <w:szCs w:val="24"/>
          <w:lang w:eastAsia="lt-LT"/>
        </w:rPr>
        <w:t>Pirkėjas</w:t>
      </w:r>
      <w:r w:rsidRPr="007C6348">
        <w:rPr>
          <w:rFonts w:ascii="Times New Roman" w:eastAsia="Calibri" w:hAnsi="Times New Roman" w:cs="Times New Roman"/>
          <w:kern w:val="2"/>
          <w:sz w:val="24"/>
          <w:szCs w:val="24"/>
          <w:lang w:eastAsia="lt-LT"/>
        </w:rPr>
        <w:t xml:space="preserve"> per 5 (penkias) </w:t>
      </w:r>
      <w:r w:rsidRPr="007C6348">
        <w:rPr>
          <w:rFonts w:ascii="Times New Roman" w:eastAsia="Calibri" w:hAnsi="Times New Roman" w:cs="Times New Roman"/>
          <w:kern w:val="2"/>
          <w:sz w:val="24"/>
          <w:szCs w:val="24"/>
          <w:lang w:eastAsia="lt-LT"/>
        </w:rPr>
        <w:lastRenderedPageBreak/>
        <w:t xml:space="preserve">darbo dienas raštu informuoja Tiekėją apie sutikimą pasitelkti ir (ar) keisti naują subtiekėją, kurio pajėgumais Tiekėjas nesirėmė pirkimo dokumentuose numatytiems kvalifikacijos reikalavimams pagrįsti. </w:t>
      </w:r>
      <w:r w:rsidRPr="007C6348">
        <w:rPr>
          <w:rFonts w:ascii="Times New Roman" w:eastAsia="Cambria" w:hAnsi="Times New Roman" w:cs="Times New Roman"/>
          <w:kern w:val="2"/>
          <w:sz w:val="24"/>
          <w:szCs w:val="24"/>
          <w:lang w:eastAsia="lt-LT"/>
        </w:rPr>
        <w:t>Pirkėjui sutikus, Šalys pasirašo Susitarimą, kuris laikomas neatsiejama Sutarties dalimi.</w:t>
      </w:r>
    </w:p>
    <w:p w:rsidR="007C6348" w:rsidRPr="007C6348" w:rsidRDefault="007C6348" w:rsidP="007C6348">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3.2.10.1. kai subtiekėjui </w:t>
      </w:r>
      <w:r w:rsidRPr="007C6348">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7C6348">
        <w:rPr>
          <w:rFonts w:ascii="Times New Roman" w:eastAsia="Cambria" w:hAnsi="Times New Roman" w:cs="Times New Roman"/>
          <w:kern w:val="2"/>
          <w:sz w:val="24"/>
          <w:szCs w:val="24"/>
          <w:lang w:eastAsia="lt-LT"/>
        </w:rPr>
        <w:t>;</w:t>
      </w:r>
    </w:p>
    <w:p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rsidR="007C6348" w:rsidRPr="007C6348" w:rsidRDefault="007C6348" w:rsidP="007C634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 Tiekėjo (ar subtiekėjų) specialistai, vykdantys Sutartį, gali būti keičiami šiais atvejais:</w:t>
      </w:r>
    </w:p>
    <w:p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C6348" w:rsidRPr="007C6348" w:rsidRDefault="007C6348" w:rsidP="007C6348">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rsidR="007C6348" w:rsidRPr="007C6348" w:rsidRDefault="007C6348" w:rsidP="007C6348">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rsidR="007C6348" w:rsidRPr="007C6348" w:rsidRDefault="007C6348" w:rsidP="007C634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7C6348" w:rsidRPr="007C6348" w:rsidRDefault="007C6348" w:rsidP="007C634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7C6348">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C6348">
        <w:rPr>
          <w:rFonts w:ascii="Times New Roman" w:eastAsia="Cambria" w:hAnsi="Times New Roman" w:cs="Times New Roman"/>
          <w:kern w:val="2"/>
          <w:sz w:val="24"/>
          <w:szCs w:val="24"/>
          <w:lang w:eastAsia="lt-LT"/>
        </w:rPr>
        <w:t xml:space="preserve"> </w:t>
      </w:r>
      <w:r w:rsidRPr="007C6348">
        <w:rPr>
          <w:rFonts w:ascii="Times New Roman" w:eastAsia="Arial" w:hAnsi="Times New Roman" w:cs="Times New Roman"/>
          <w:kern w:val="2"/>
          <w:sz w:val="24"/>
          <w:szCs w:val="24"/>
          <w:lang w:eastAsia="lt-LT"/>
        </w:rPr>
        <w:t xml:space="preserve">ir (ar) specialisto </w:t>
      </w:r>
      <w:r w:rsidRPr="007C6348">
        <w:rPr>
          <w:rFonts w:ascii="Times New Roman" w:eastAsia="Cambria" w:hAnsi="Times New Roman" w:cs="Times New Roman"/>
          <w:kern w:val="2"/>
          <w:sz w:val="24"/>
          <w:szCs w:val="24"/>
          <w:lang w:eastAsia="lt-LT"/>
        </w:rPr>
        <w:t>keitimo pateikti Pirkėjui šiuos dokumentus:</w:t>
      </w:r>
    </w:p>
    <w:p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C6348">
        <w:rPr>
          <w:rFonts w:ascii="Times New Roman" w:eastAsia="Arial" w:hAnsi="Times New Roman" w:cs="Times New Roman"/>
          <w:kern w:val="2"/>
          <w:sz w:val="24"/>
          <w:szCs w:val="24"/>
          <w:lang w:eastAsia="lt-LT"/>
        </w:rPr>
        <w:t>nacionalinio saugumo interesams bei reikalavimams</w:t>
      </w:r>
      <w:r w:rsidRPr="007C6348">
        <w:rPr>
          <w:rFonts w:ascii="Times New Roman" w:eastAsia="Cambria" w:hAnsi="Times New Roman" w:cs="Times New Roman"/>
          <w:kern w:val="2"/>
          <w:sz w:val="24"/>
          <w:szCs w:val="24"/>
          <w:lang w:eastAsia="lt-LT"/>
        </w:rPr>
        <w:t xml:space="preserve"> </w:t>
      </w:r>
      <w:r w:rsidRPr="007C6348">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C6348">
        <w:rPr>
          <w:rFonts w:ascii="Times New Roman" w:eastAsia="Cambria" w:hAnsi="Times New Roman" w:cs="Times New Roman"/>
          <w:kern w:val="2"/>
          <w:sz w:val="24"/>
          <w:szCs w:val="24"/>
          <w:lang w:eastAsia="lt-LT"/>
        </w:rPr>
        <w:t xml:space="preserve"> (jei taikoma) įrodančius dokumentus pagal Sutarties reikalavimus.</w:t>
      </w:r>
    </w:p>
    <w:p w:rsidR="007C6348" w:rsidRPr="007C6348" w:rsidRDefault="007C6348" w:rsidP="007C634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7C6348">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C6348">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3.3. Jungtinės veiklos partnerių keitimas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3.3.1. Tiekėjas, vykdantis Sutartį </w:t>
      </w:r>
      <w:r w:rsidRPr="007C6348">
        <w:rPr>
          <w:rFonts w:ascii="Times New Roman" w:eastAsia="Cambria" w:hAnsi="Times New Roman" w:cs="Times New Roman"/>
          <w:kern w:val="2"/>
          <w:sz w:val="24"/>
          <w:szCs w:val="24"/>
          <w:lang w:eastAsia="lt-LT"/>
        </w:rPr>
        <w:t xml:space="preserve">kaip tiekėjų grupė, veikianti </w:t>
      </w:r>
      <w:r w:rsidRPr="007C6348">
        <w:rPr>
          <w:rFonts w:ascii="Times New Roman" w:eastAsia="Cambria" w:hAnsi="Times New Roman" w:cs="Times New Roman"/>
          <w:kern w:val="2"/>
          <w:sz w:val="24"/>
          <w:szCs w:val="24"/>
          <w:shd w:val="clear" w:color="auto" w:fill="FFFFFF"/>
          <w:lang w:eastAsia="lt-LT"/>
        </w:rPr>
        <w:t>jungtinės veiklos</w:t>
      </w:r>
      <w:r w:rsidRPr="007C6348">
        <w:rPr>
          <w:rFonts w:ascii="Times New Roman" w:eastAsia="Cambria" w:hAnsi="Times New Roman" w:cs="Times New Roman"/>
          <w:kern w:val="2"/>
          <w:sz w:val="24"/>
          <w:szCs w:val="24"/>
          <w:lang w:eastAsia="lt-LT"/>
        </w:rPr>
        <w:t xml:space="preserve"> sutarties</w:t>
      </w:r>
      <w:r w:rsidRPr="007C6348">
        <w:rPr>
          <w:rFonts w:ascii="Times New Roman" w:eastAsia="Cambria" w:hAnsi="Times New Roman" w:cs="Times New Roman"/>
          <w:kern w:val="2"/>
          <w:sz w:val="24"/>
          <w:szCs w:val="24"/>
          <w:shd w:val="clear" w:color="auto" w:fill="FFFFFF"/>
          <w:lang w:eastAsia="lt-LT"/>
        </w:rPr>
        <w:t xml:space="preserve"> pagrindu</w:t>
      </w:r>
      <w:r w:rsidRPr="007C6348">
        <w:rPr>
          <w:rFonts w:ascii="Times New Roman" w:eastAsia="Times New Roman" w:hAnsi="Times New Roman" w:cs="Times New Roman"/>
          <w:color w:val="000000"/>
          <w:sz w:val="24"/>
          <w:szCs w:val="24"/>
          <w:shd w:val="clear" w:color="auto" w:fill="FFFFFF"/>
          <w:lang w:eastAsia="lt-LT"/>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w:t>
      </w:r>
      <w:r w:rsidRPr="007C6348">
        <w:rPr>
          <w:rFonts w:ascii="Times New Roman" w:eastAsia="Times New Roman" w:hAnsi="Times New Roman" w:cs="Times New Roman"/>
          <w:color w:val="000000"/>
          <w:sz w:val="24"/>
          <w:szCs w:val="24"/>
          <w:shd w:val="clear" w:color="auto" w:fill="FFFFFF"/>
          <w:lang w:eastAsia="lt-LT"/>
        </w:rPr>
        <w:lastRenderedPageBreak/>
        <w:t>ir (ar) atsisakymą ją vykdyti ar atsirado kitos nenumatytos objektyvios priežastys, lemiančios Partnerio pasitraukimą iš jungtinės veiklos sutarties.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3.3.2. Tiekėjas, vykdantis Sutartį </w:t>
      </w:r>
      <w:r w:rsidRPr="007C6348">
        <w:rPr>
          <w:rFonts w:ascii="Times New Roman" w:eastAsia="Cambria" w:hAnsi="Times New Roman" w:cs="Times New Roman"/>
          <w:kern w:val="2"/>
          <w:sz w:val="24"/>
          <w:szCs w:val="24"/>
          <w:shd w:val="clear" w:color="auto" w:fill="FFFFFF"/>
          <w:lang w:eastAsia="lt-LT"/>
        </w:rPr>
        <w:t>kaip tiekėjų grupė</w:t>
      </w:r>
      <w:r w:rsidRPr="007C6348">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3.3.3.1. </w:t>
      </w:r>
      <w:r w:rsidRPr="007C6348">
        <w:rPr>
          <w:rFonts w:ascii="Times New Roman" w:eastAsia="Cambria" w:hAnsi="Times New Roman" w:cs="Times New Roman"/>
          <w:kern w:val="2"/>
          <w:sz w:val="24"/>
          <w:szCs w:val="24"/>
          <w:shd w:val="clear" w:color="auto" w:fill="FFFFFF"/>
          <w:lang w:eastAsia="lt-LT"/>
        </w:rPr>
        <w:t>argumentuotą</w:t>
      </w:r>
      <w:r w:rsidRPr="007C6348">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7C6348">
        <w:rPr>
          <w:rFonts w:ascii="Times New Roman" w:eastAsia="Cambria" w:hAnsi="Times New Roman" w:cs="Times New Roman"/>
          <w:kern w:val="2"/>
          <w:sz w:val="24"/>
          <w:szCs w:val="24"/>
          <w:shd w:val="clear" w:color="auto" w:fill="FFFFFF"/>
          <w:lang w:eastAsia="lt-LT"/>
        </w:rPr>
        <w:t>pasiliekantysis Partneris ir (ar) naujai pasitelktas Partneris</w:t>
      </w:r>
      <w:r w:rsidRPr="007C6348">
        <w:rPr>
          <w:rFonts w:ascii="Times New Roman" w:eastAsia="Times New Roman" w:hAnsi="Times New Roman" w:cs="Times New Roman"/>
          <w:color w:val="000000"/>
          <w:sz w:val="24"/>
          <w:szCs w:val="24"/>
          <w:shd w:val="clear" w:color="auto" w:fill="FFFFFF"/>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6348">
        <w:rPr>
          <w:rFonts w:ascii="Times New Roman" w:eastAsia="Times New Roman" w:hAnsi="Times New Roman" w:cs="Times New Roman"/>
          <w:color w:val="000000"/>
          <w:sz w:val="24"/>
          <w:szCs w:val="24"/>
          <w:lang w:eastAsia="lt-LT"/>
        </w:rPr>
        <w:t xml:space="preserve">nacionalinio saugumo interesams </w:t>
      </w:r>
      <w:r w:rsidRPr="007C6348">
        <w:rPr>
          <w:rFonts w:ascii="Times New Roman" w:eastAsia="Cambria" w:hAnsi="Times New Roman" w:cs="Times New Roman"/>
          <w:kern w:val="2"/>
          <w:sz w:val="24"/>
          <w:szCs w:val="24"/>
          <w:lang w:eastAsia="lt-LT"/>
        </w:rPr>
        <w:t xml:space="preserve">bei reikalavimams </w:t>
      </w:r>
      <w:r w:rsidRPr="007C6348">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7C6348">
        <w:rPr>
          <w:rFonts w:ascii="Times New Roman" w:eastAsia="Cambria" w:hAnsi="Times New Roman" w:cs="Times New Roman"/>
          <w:kern w:val="2"/>
          <w:sz w:val="24"/>
          <w:szCs w:val="24"/>
          <w:shd w:val="clear" w:color="auto" w:fill="FFFFFF"/>
          <w:lang w:eastAsia="lt-LT"/>
        </w:rPr>
        <w:t xml:space="preserve"> (jei taikoma)</w:t>
      </w:r>
      <w:r w:rsidRPr="007C6348">
        <w:rPr>
          <w:rFonts w:ascii="Times New Roman" w:eastAsia="Times New Roman" w:hAnsi="Times New Roman" w:cs="Times New Roman"/>
          <w:color w:val="000000"/>
          <w:sz w:val="24"/>
          <w:szCs w:val="24"/>
          <w:shd w:val="clear" w:color="auto" w:fill="FFFFFF"/>
          <w:lang w:eastAsia="lt-LT"/>
        </w:rPr>
        <w:t>.</w:t>
      </w:r>
    </w:p>
    <w:p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C6348">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7C6348">
        <w:rPr>
          <w:rFonts w:ascii="Times New Roman" w:eastAsia="Cambria" w:hAnsi="Times New Roman" w:cs="Times New Roman"/>
          <w:kern w:val="2"/>
          <w:sz w:val="24"/>
          <w:szCs w:val="24"/>
          <w:shd w:val="clear" w:color="auto" w:fill="FFFFFF"/>
          <w:lang w:eastAsia="lt-LT"/>
        </w:rPr>
        <w:t>apie sutikimą arba apie ne</w:t>
      </w:r>
      <w:r w:rsidRPr="007C6348">
        <w:rPr>
          <w:rFonts w:ascii="Times New Roman" w:eastAsia="Cambria" w:hAnsi="Times New Roman" w:cs="Times New Roman"/>
          <w:kern w:val="2"/>
          <w:sz w:val="24"/>
          <w:szCs w:val="24"/>
          <w:lang w:eastAsia="lt-LT"/>
        </w:rPr>
        <w:t xml:space="preserve">sutikimą </w:t>
      </w:r>
      <w:r w:rsidRPr="007C6348">
        <w:rPr>
          <w:rFonts w:ascii="Times New Roman" w:eastAsia="Cambria" w:hAnsi="Times New Roman" w:cs="Times New Roman"/>
          <w:kern w:val="2"/>
          <w:sz w:val="24"/>
          <w:szCs w:val="24"/>
          <w:shd w:val="clear" w:color="auto" w:fill="FFFFFF"/>
          <w:lang w:eastAsia="lt-LT"/>
        </w:rPr>
        <w:t>atsisakyti ar pakeisti Partnerį</w:t>
      </w:r>
      <w:r w:rsidRPr="007C6348">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7C6348">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3.4. Susitarimai dėl tiesioginio atsiskaitymo su subtiekėjais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 </w:t>
      </w:r>
      <w:r w:rsidRPr="007C6348">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3.4.1.1. </w:t>
      </w:r>
      <w:r w:rsidRPr="007C6348">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7C6348">
        <w:rPr>
          <w:rFonts w:ascii="Times New Roman" w:eastAsia="Cambria" w:hAnsi="Times New Roman" w:cs="Times New Roman"/>
          <w:kern w:val="2"/>
          <w:sz w:val="24"/>
          <w:szCs w:val="24"/>
          <w:shd w:val="clear" w:color="auto" w:fill="FFFFFF"/>
          <w:lang w:eastAsia="lt-LT"/>
        </w:rPr>
        <w:t>kontaktinius duomenis</w:t>
      </w:r>
      <w:r w:rsidRPr="007C6348">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7C6348">
        <w:rPr>
          <w:rFonts w:ascii="Times New Roman" w:eastAsia="Times New Roman" w:hAnsi="Times New Roman" w:cs="Times New Roman"/>
          <w:b/>
          <w:bCs/>
          <w:color w:val="5C5D5D"/>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3.4.1.2. </w:t>
      </w:r>
      <w:r w:rsidRPr="007C6348">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3.4.1.3. </w:t>
      </w:r>
      <w:r w:rsidRPr="007C6348">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6348">
        <w:rPr>
          <w:rFonts w:ascii="Times New Roman" w:eastAsia="Times New Roman" w:hAnsi="Times New Roman" w:cs="Times New Roman"/>
          <w:color w:val="000000"/>
          <w:sz w:val="24"/>
          <w:szCs w:val="24"/>
          <w:shd w:val="clear" w:color="auto" w:fill="FFFFFF"/>
          <w:lang w:eastAsia="lt-LT"/>
        </w:rPr>
        <w:t>subtiekimo</w:t>
      </w:r>
      <w:proofErr w:type="spellEnd"/>
      <w:r w:rsidRPr="007C6348">
        <w:rPr>
          <w:rFonts w:ascii="Times New Roman" w:eastAsia="Times New Roman" w:hAnsi="Times New Roman" w:cs="Times New Roman"/>
          <w:color w:val="000000"/>
          <w:sz w:val="24"/>
          <w:szCs w:val="24"/>
          <w:shd w:val="clear" w:color="auto" w:fill="FFFFFF"/>
          <w:lang w:eastAsia="lt-LT"/>
        </w:rPr>
        <w:t xml:space="preserve"> sutartyje nustatytus reikalavimus;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3.4.1.4. </w:t>
      </w:r>
      <w:r w:rsidRPr="007C6348">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4. ŠALIŲ BENDRADARBIAVIMAS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4.1. Šalių bendradarbiavimo pareiga</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4.1.3. </w:t>
      </w:r>
      <w:r w:rsidRPr="007C6348">
        <w:rPr>
          <w:rFonts w:ascii="Times New Roman" w:eastAsia="Times New Roman" w:hAnsi="Times New Roman" w:cs="Times New Roman"/>
          <w:color w:val="000000"/>
          <w:sz w:val="24"/>
          <w:szCs w:val="24"/>
          <w:shd w:val="clear" w:color="auto" w:fill="FFFFFF"/>
          <w:lang w:eastAsia="lt-LT"/>
        </w:rPr>
        <w:t xml:space="preserve">Jeigu Šalis susiduria su </w:t>
      </w:r>
      <w:r w:rsidRPr="007C6348">
        <w:rPr>
          <w:rFonts w:ascii="Times New Roman" w:eastAsia="Times New Roman" w:hAnsi="Times New Roman" w:cs="Times New Roman"/>
          <w:color w:val="000000"/>
          <w:sz w:val="24"/>
          <w:szCs w:val="24"/>
          <w:lang w:eastAsia="lt-LT"/>
        </w:rPr>
        <w:t>S</w:t>
      </w:r>
      <w:r w:rsidRPr="007C6348">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7C6348">
        <w:rPr>
          <w:rFonts w:ascii="Times New Roman" w:eastAsia="Times New Roman" w:hAnsi="Times New Roman" w:cs="Times New Roman"/>
          <w:color w:val="000000"/>
          <w:sz w:val="24"/>
          <w:szCs w:val="24"/>
          <w:lang w:eastAsia="lt-LT"/>
        </w:rPr>
        <w:t>s</w:t>
      </w:r>
      <w:r w:rsidRPr="007C6348">
        <w:rPr>
          <w:rFonts w:ascii="Times New Roman" w:eastAsia="Times New Roman" w:hAnsi="Times New Roman" w:cs="Times New Roman"/>
          <w:color w:val="000000"/>
          <w:sz w:val="24"/>
          <w:szCs w:val="24"/>
          <w:shd w:val="clear" w:color="auto" w:fill="FFFFFF"/>
          <w:lang w:eastAsia="lt-LT"/>
        </w:rPr>
        <w:t xml:space="preserve"> kliūtis</w:t>
      </w:r>
      <w:r w:rsidRPr="007C6348">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4.2. Kontaktiniai asmenys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5. SUTARTIES VYKDYMO METU PATEIKIAMI DOKUMENTAI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6. PREKIŲ TIEKIMO PABAIGA IR PREKIŲ PRIĖMIMAS</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6.1. Prekių tiekimo pabaiga</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 Prekių tiekimas laikomas užbaigtu, kai yra įvykdytos visos šios sąlygos: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6.1.1.3. Tiekėjas apmokė Pirkėjo personalą, kaip naudoti Prekes (jeigu to reikalaujama);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6.1.1.4. buvo pasirašytas Prekių perdavimo-priėmimo aktas ar Prekių perdavimo–priėmimo aktai, jei numatytas Prekių pristatymas dalimis, ar kitas Sutartyje numatytas dokumentas, nuo kurio pasirašymo laikoma, kad Prekės buvo priimtos;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6.2. Prekių perdavimas–priėmimas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6.2.3. Tiekėjui pristačius Prekes, Pirkėjas atlieka jų patikrinimą ir privalo: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6348">
        <w:rPr>
          <w:rFonts w:ascii="Times New Roman" w:eastAsia="Times New Roman" w:hAnsi="Times New Roman" w:cs="Times New Roman"/>
          <w:b/>
          <w:bCs/>
          <w:color w:val="000000"/>
          <w:sz w:val="24"/>
          <w:szCs w:val="24"/>
          <w:lang w:eastAsia="lt-LT"/>
        </w:rPr>
        <w:t>Defektų aktas</w:t>
      </w:r>
      <w:r w:rsidRPr="007C6348">
        <w:rPr>
          <w:rFonts w:ascii="Times New Roman" w:eastAsia="Times New Roman" w:hAnsi="Times New Roman" w:cs="Times New Roman"/>
          <w:color w:val="000000"/>
          <w:sz w:val="24"/>
          <w:szCs w:val="24"/>
          <w:lang w:eastAsia="lt-LT"/>
        </w:rPr>
        <w:t>); arba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6.2.7. Jeigu Pirkėjas per 5 (penkias) darbo dienas </w:t>
      </w:r>
      <w:r w:rsidRPr="007C6348">
        <w:rPr>
          <w:rFonts w:ascii="Times New Roman" w:eastAsia="Arial" w:hAnsi="Times New Roman" w:cs="Times New Roman"/>
          <w:kern w:val="2"/>
          <w:sz w:val="24"/>
          <w:szCs w:val="24"/>
          <w:lang w:eastAsia="lt-LT"/>
        </w:rPr>
        <w:t xml:space="preserve">nuo Prekių perdavimo–priėmimo akto gavimo </w:t>
      </w:r>
      <w:r w:rsidRPr="007C6348">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tokių Prekių priėmimo momento.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6.2.9. Pirkėjas turi teisę naudotis Prekėmis tik po Prekių perdavimo-priėmimo akto pasirašymo.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lastRenderedPageBreak/>
        <w:t>7. TIEKĖJO GARANTINIAI ĮSIPAREIGOJIMAI</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7.1. Garantiniai terminai (jei taikoma)</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7C6348">
        <w:rPr>
          <w:rFonts w:ascii="Times New Roman" w:eastAsia="Times New Roman" w:hAnsi="Times New Roman" w:cs="Times New Roman"/>
          <w:color w:val="000000"/>
          <w:kern w:val="2"/>
          <w:sz w:val="24"/>
          <w:szCs w:val="24"/>
          <w:lang w:eastAsia="lt-LT"/>
        </w:rPr>
        <w:t>Tiekėjo pasiūlyme, t</w:t>
      </w:r>
      <w:r w:rsidRPr="007C6348">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7.2. Pretenzijos dėl Prekių trūkumų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7.2.3.1. jei Prekės atitinka Sutartyje </w:t>
      </w:r>
      <w:r w:rsidRPr="007C6348">
        <w:rPr>
          <w:rFonts w:ascii="Times New Roman" w:eastAsia="Calibri" w:hAnsi="Times New Roman" w:cs="Times New Roman"/>
          <w:kern w:val="2"/>
          <w:sz w:val="24"/>
          <w:szCs w:val="24"/>
          <w:lang w:eastAsia="lt-LT"/>
        </w:rPr>
        <w:t>ir įstatymuose bei kituose teisės aktuose nurodytus reikalavimus</w:t>
      </w:r>
      <w:r w:rsidRPr="007C6348">
        <w:rPr>
          <w:rFonts w:ascii="Times New Roman" w:eastAsia="Times New Roman" w:hAnsi="Times New Roman" w:cs="Times New Roman"/>
          <w:color w:val="000000"/>
          <w:sz w:val="24"/>
          <w:szCs w:val="24"/>
          <w:lang w:eastAsia="lt-LT"/>
        </w:rPr>
        <w:t xml:space="preserve"> – Pirkėjas;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7.2.3.2. jei Prekės neatitinka Sutartyje </w:t>
      </w:r>
      <w:r w:rsidRPr="007C6348">
        <w:rPr>
          <w:rFonts w:ascii="Times New Roman" w:eastAsia="Calibri" w:hAnsi="Times New Roman" w:cs="Times New Roman"/>
          <w:kern w:val="2"/>
          <w:sz w:val="24"/>
          <w:szCs w:val="24"/>
          <w:lang w:eastAsia="lt-LT"/>
        </w:rPr>
        <w:t>ir įstatymuose bei kituose teisės aktuose nurodytų reikalavimų</w:t>
      </w:r>
      <w:r w:rsidRPr="007C6348">
        <w:rPr>
          <w:rFonts w:ascii="Times New Roman" w:eastAsia="Times New Roman" w:hAnsi="Times New Roman" w:cs="Times New Roman"/>
          <w:color w:val="000000"/>
          <w:sz w:val="24"/>
          <w:szCs w:val="24"/>
          <w:lang w:eastAsia="lt-LT"/>
        </w:rPr>
        <w:t xml:space="preserve"> – Tiekėjas.</w:t>
      </w:r>
    </w:p>
    <w:p w:rsidR="007C6348" w:rsidRPr="007C6348" w:rsidRDefault="007C6348" w:rsidP="007C6348">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C6348">
        <w:rPr>
          <w:rFonts w:ascii="Times New Roman" w:eastAsia="Calibri" w:hAnsi="Times New Roman" w:cs="Times New Roman"/>
          <w:kern w:val="2"/>
          <w:sz w:val="24"/>
          <w:szCs w:val="24"/>
          <w:lang w:eastAsia="lt-LT"/>
        </w:rPr>
        <w:t>7.2.4. Ekspertizės išvados Šalims yra privalomos.</w:t>
      </w:r>
    </w:p>
    <w:p w:rsidR="007C6348" w:rsidRPr="007C6348" w:rsidRDefault="007C6348" w:rsidP="007C6348">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C6348" w:rsidRPr="007C6348" w:rsidRDefault="007C6348" w:rsidP="007C6348">
      <w:pPr>
        <w:spacing w:after="0" w:line="240" w:lineRule="auto"/>
        <w:rPr>
          <w:rFonts w:ascii="Times New Roman" w:eastAsia="Times New Roman" w:hAnsi="Times New Roman" w:cs="Times New Roman"/>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7.3. Prekių trūkumų šalinimas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7.3.4. Pašalinus Prekių trūkumus, garantinis terminas sutaisytajai Prekių daliai ar naujoms Prekėms vėl pradedamas skaičiuoti nuo tinkamai sutaisytų ar pakeistų Prekių (ar jų dalių) perdavimo Pirkėjui dienos.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7.3.6. Tiekėjas, pašalinęs visus Prekių trūkumus, privalo apie tai informuoti Pirkėją.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7.4. Pirkėjo teisės, Tiekėjui nepašalinus Prekių trūkumų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7C6348">
        <w:rPr>
          <w:rFonts w:ascii="Times New Roman" w:eastAsia="Times New Roman" w:hAnsi="Times New Roman" w:cs="Times New Roman"/>
          <w:sz w:val="24"/>
          <w:szCs w:val="24"/>
          <w:lang w:eastAsia="lt-LT"/>
        </w:rPr>
        <w:t>šalinimo išlaidas ir padengti patirtus nuostolius; arba</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7.4.1.2. reikalauti sumažinti Tiekėjui mokėtiną sumą ir grąžinti dėl šios sumos sumažinimo susidariusią permoką per 30 (trisdešimt) dienų nuo Tiekėjui nustatyto termino pašalinti Prekių trūkumus pabaigos</w:t>
      </w:r>
      <w:r w:rsidRPr="007C6348">
        <w:rPr>
          <w:rFonts w:ascii="Times New Roman" w:eastAsia="Times New Roman" w:hAnsi="Times New Roman" w:cs="Times New Roman"/>
          <w:kern w:val="2"/>
          <w:sz w:val="24"/>
          <w:szCs w:val="24"/>
          <w:lang w:eastAsia="lt-LT"/>
        </w:rPr>
        <w:t>, jeigu tai neprieštarauja VPĮ įtvirtintiems principams</w:t>
      </w:r>
      <w:r w:rsidRPr="007C6348">
        <w:rPr>
          <w:rFonts w:ascii="Times New Roman" w:eastAsia="Times New Roman" w:hAnsi="Times New Roman" w:cs="Times New Roman"/>
          <w:sz w:val="24"/>
          <w:szCs w:val="24"/>
          <w:lang w:eastAsia="lt-LT"/>
        </w:rPr>
        <w:t>; arba</w:t>
      </w:r>
      <w:r w:rsidRPr="007C6348">
        <w:rPr>
          <w:rFonts w:ascii="Times New Roman" w:eastAsia="Times New Roman" w:hAnsi="Times New Roman" w:cs="Times New Roman"/>
          <w:kern w:val="2"/>
          <w:sz w:val="24"/>
          <w:szCs w:val="24"/>
          <w:lang w:eastAsia="lt-LT"/>
        </w:rPr>
        <w:t xml:space="preserve">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sz w:val="24"/>
          <w:szCs w:val="24"/>
          <w:lang w:eastAsia="lt-LT"/>
        </w:rPr>
        <w:t xml:space="preserve">7.4.1.3. grąžinti Prekes Tiekėjui ir nemokėti už tokias Prekes ar reikalauti grąžinti </w:t>
      </w:r>
      <w:r w:rsidRPr="007C6348">
        <w:rPr>
          <w:rFonts w:ascii="Times New Roman" w:eastAsia="Times New Roman" w:hAnsi="Times New Roman" w:cs="Times New Roman"/>
          <w:color w:val="000000"/>
          <w:sz w:val="24"/>
          <w:szCs w:val="24"/>
          <w:lang w:eastAsia="lt-LT"/>
        </w:rPr>
        <w:t>už Prekes sumokėtą sumą bei nutraukti Sutartį.</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7C6348">
        <w:rPr>
          <w:rFonts w:ascii="Times New Roman" w:eastAsia="Arial" w:hAnsi="Times New Roman" w:cs="Times New Roman"/>
          <w:kern w:val="2"/>
          <w:sz w:val="24"/>
          <w:szCs w:val="24"/>
          <w:lang w:eastAsia="lt-LT"/>
        </w:rPr>
        <w:t>jeigu tokia Prekių vertė gali būti išskaitoma iš bendros Prekių vertės</w:t>
      </w:r>
      <w:r w:rsidRPr="007C6348">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7C6348">
        <w:rPr>
          <w:rFonts w:ascii="Times New Roman" w:eastAsia="Arial" w:hAnsi="Times New Roman" w:cs="Times New Roman"/>
          <w:kern w:val="2"/>
          <w:sz w:val="24"/>
          <w:szCs w:val="24"/>
          <w:lang w:eastAsia="lt-LT"/>
        </w:rPr>
        <w:t>(jeigu tokių Prekių kaina buvo nurodyta pirkimo metu)</w:t>
      </w:r>
      <w:r w:rsidRPr="007C6348">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8. PRISTATYMO TERMINAI</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8.1. Pristatymo terminai ir Prekių tiekimo grafikas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7C6348">
        <w:rPr>
          <w:rFonts w:ascii="Times New Roman" w:eastAsia="Times New Roman" w:hAnsi="Times New Roman" w:cs="Times New Roman"/>
          <w:b/>
          <w:bCs/>
          <w:color w:val="000000"/>
          <w:sz w:val="24"/>
          <w:szCs w:val="24"/>
          <w:lang w:eastAsia="lt-LT"/>
        </w:rPr>
        <w:t>Grafikas</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8.2. Netesybos už Prekių pristatymo vėlavimą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9. PRIEVOLIŲ PAGAL SUTARTĮ ĮVYKDYMO UŽTIKRINIMO BŪDAI</w:t>
      </w:r>
    </w:p>
    <w:p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10. SUTARTIES ĮVYKDYMO UŽTIKRINIMAS (JEI TAIKOMA)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Pastaba.</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C6348">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7C6348">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7C6348">
        <w:rPr>
          <w:rFonts w:ascii="Times New Roman" w:eastAsia="Times New Roman" w:hAnsi="Times New Roman" w:cs="Times New Roman"/>
          <w:b/>
          <w:bCs/>
          <w:color w:val="000000"/>
          <w:sz w:val="24"/>
          <w:szCs w:val="24"/>
          <w:shd w:val="clear" w:color="auto" w:fill="FFFFFF"/>
          <w:lang w:eastAsia="lt-LT"/>
        </w:rPr>
        <w:t>Sutarties įvykdymo užtikrinimas</w:t>
      </w:r>
      <w:r w:rsidRPr="007C6348">
        <w:rPr>
          <w:rFonts w:ascii="Times New Roman" w:eastAsia="Times New Roman" w:hAnsi="Times New Roman" w:cs="Times New Roman"/>
          <w:color w:val="000000"/>
          <w:sz w:val="24"/>
          <w:szCs w:val="24"/>
          <w:shd w:val="clear" w:color="auto" w:fill="FFFFFF"/>
          <w:lang w:eastAsia="lt-LT"/>
        </w:rPr>
        <w:t>).</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w:t>
      </w:r>
      <w:r w:rsidRPr="007C6348">
        <w:rPr>
          <w:rFonts w:ascii="Times New Roman" w:eastAsia="Times New Roman" w:hAnsi="Times New Roman" w:cs="Times New Roman"/>
          <w:color w:val="000000"/>
          <w:sz w:val="24"/>
          <w:szCs w:val="24"/>
          <w:lang w:eastAsia="lt-LT"/>
        </w:rPr>
        <w:lastRenderedPageBreak/>
        <w:t xml:space="preserve">patvirtina, kad Sutarties įvykdymo užtikrinimo suma laikytina minimaliais neįrodinėjamais Pirkėjo nuostoliais.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7C6348">
        <w:rPr>
          <w:rFonts w:ascii="Times New Roman" w:eastAsia="Times New Roman" w:hAnsi="Times New Roman" w:cs="Times New Roman"/>
          <w:sz w:val="24"/>
          <w:szCs w:val="24"/>
          <w:lang w:eastAsia="lt-LT"/>
        </w:rPr>
        <w:t xml:space="preserve">prašymui, turi būti pateiktas vertimas į lietuvių kalbą). </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7C6348">
        <w:rPr>
          <w:rFonts w:ascii="Times New Roman" w:eastAsia="Calibri" w:hAnsi="Times New Roman" w:cs="Times New Roman"/>
          <w:kern w:val="2"/>
          <w:sz w:val="24"/>
          <w:szCs w:val="24"/>
          <w:lang w:eastAsia="lt-LT"/>
        </w:rPr>
        <w:t>Specialiosiose sąlygose</w:t>
      </w:r>
      <w:r w:rsidRPr="007C6348">
        <w:rPr>
          <w:rFonts w:ascii="Times New Roman" w:eastAsia="Times New Roman" w:hAnsi="Times New Roman" w:cs="Times New Roman"/>
          <w:sz w:val="24"/>
          <w:szCs w:val="24"/>
          <w:lang w:eastAsia="lt-LT"/>
        </w:rPr>
        <w:t xml:space="preserve">.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11. SUTARTIES KAINA IR JOS PERSKAIČIAVIMAS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11.2. Pradinės sutarties vertė yra nurodyta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11.4. Sutarties kainos peržiūra atliekama Specialiosiose sąlygose nustatyta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12. ATSISKAITYMO TVARKA</w:t>
      </w: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12.1. Išankstinis mokėjimas (avansas) (jei taikoma)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7C6348">
        <w:rPr>
          <w:rFonts w:ascii="Times New Roman" w:eastAsia="Times New Roman" w:hAnsi="Times New Roman" w:cs="Times New Roman"/>
          <w:b/>
          <w:bCs/>
          <w:color w:val="000000"/>
          <w:sz w:val="24"/>
          <w:szCs w:val="24"/>
          <w:lang w:eastAsia="lt-LT"/>
        </w:rPr>
        <w:t>Avansas</w:t>
      </w:r>
      <w:r w:rsidRPr="007C6348">
        <w:rPr>
          <w:rFonts w:ascii="Times New Roman" w:eastAsia="Times New Roman" w:hAnsi="Times New Roman" w:cs="Times New Roman"/>
          <w:color w:val="000000"/>
          <w:sz w:val="24"/>
          <w:szCs w:val="24"/>
          <w:lang w:eastAsia="lt-LT"/>
        </w:rPr>
        <w:t xml:space="preserve">).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12.1.2. Pirkėjas sumoka Tiekėjui </w:t>
      </w:r>
      <w:r w:rsidRPr="007C6348">
        <w:rPr>
          <w:rFonts w:ascii="Times New Roman" w:eastAsia="Calibri" w:hAnsi="Times New Roman" w:cs="Times New Roman"/>
          <w:kern w:val="2"/>
          <w:sz w:val="24"/>
          <w:szCs w:val="24"/>
          <w:lang w:eastAsia="lt-LT"/>
        </w:rPr>
        <w:t>ne didesnį kaip Specialiosiose sąlygose nurodyto dydžio Avansą</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C6348">
        <w:rPr>
          <w:rFonts w:ascii="Times New Roman" w:eastAsia="Times New Roman" w:hAnsi="Times New Roman" w:cs="Times New Roman"/>
          <w:b/>
          <w:bCs/>
          <w:color w:val="000000"/>
          <w:sz w:val="24"/>
          <w:szCs w:val="24"/>
          <w:lang w:eastAsia="lt-LT"/>
        </w:rPr>
        <w:t>Avanso užtikrinimas</w:t>
      </w:r>
      <w:r w:rsidRPr="007C6348">
        <w:rPr>
          <w:rFonts w:ascii="Times New Roman" w:eastAsia="Times New Roman" w:hAnsi="Times New Roman" w:cs="Times New Roman"/>
          <w:color w:val="000000"/>
          <w:sz w:val="24"/>
          <w:szCs w:val="24"/>
          <w:lang w:eastAsia="lt-LT"/>
        </w:rPr>
        <w:t xml:space="preserve">).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Pastaba.</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įstatymų bei kitų teisės aktų</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nuostatas.</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12.1.7. Avanso užtikrinimo suma turi būti nurodoma ir išmokama eurais.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w:t>
      </w:r>
      <w:r w:rsidRPr="007C6348">
        <w:rPr>
          <w:rFonts w:ascii="Times New Roman" w:eastAsia="Times New Roman" w:hAnsi="Times New Roman" w:cs="Times New Roman"/>
          <w:color w:val="000000"/>
          <w:sz w:val="24"/>
          <w:szCs w:val="24"/>
          <w:lang w:eastAsia="lt-LT"/>
        </w:rPr>
        <w:lastRenderedPageBreak/>
        <w:t>Bendrųjų sąlygų 12.1.3 punktas, Tiekėjas turi sumokėti Specialiosiose sąlygose nurodyto dydžio netesybas, skaičiuojamas nuo grąžintinos Avanso sumos už laikotarpį nuo Avanso išmokėjimo iki jo grąžinimo.</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12.2. Mokėjimų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12.2.1.1. elektroninę sąskaitą faktūrą, atitinkančią Europos </w:t>
      </w:r>
      <w:r w:rsidRPr="007C6348">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C6348">
        <w:rPr>
          <w:rFonts w:ascii="Times New Roman" w:eastAsia="Times New Roman" w:hAnsi="Times New Roman" w:cs="Times New Roman"/>
          <w:b/>
          <w:bCs/>
          <w:sz w:val="24"/>
          <w:szCs w:val="24"/>
          <w:lang w:eastAsia="lt-LT"/>
        </w:rPr>
        <w:t>Europos elektroninių sąskaitų faktūrų</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b/>
          <w:bCs/>
          <w:color w:val="000000"/>
          <w:sz w:val="24"/>
          <w:szCs w:val="24"/>
          <w:lang w:eastAsia="lt-LT"/>
        </w:rPr>
        <w:t>standartas</w:t>
      </w:r>
      <w:r w:rsidRPr="007C6348">
        <w:rPr>
          <w:rFonts w:ascii="Times New Roman" w:eastAsia="Times New Roman" w:hAnsi="Times New Roman" w:cs="Times New Roman"/>
          <w:color w:val="000000"/>
          <w:sz w:val="24"/>
          <w:szCs w:val="24"/>
          <w:lang w:eastAsia="lt-LT"/>
        </w:rPr>
        <w:t xml:space="preserve">), Tiekėjas gali pateikti </w:t>
      </w:r>
      <w:r w:rsidRPr="007C6348">
        <w:rPr>
          <w:rFonts w:ascii="Times New Roman" w:eastAsia="Arial" w:hAnsi="Times New Roman" w:cs="Times New Roman"/>
          <w:kern w:val="2"/>
          <w:sz w:val="24"/>
          <w:szCs w:val="24"/>
          <w:lang w:eastAsia="lt-LT"/>
        </w:rPr>
        <w:t>pasirinktomis priemonėmis</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7C6348">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7C6348">
        <w:rPr>
          <w:rFonts w:ascii="Times New Roman" w:eastAsia="Arial" w:hAnsi="Times New Roman" w:cs="Times New Roman"/>
          <w:b/>
          <w:bCs/>
          <w:kern w:val="2"/>
          <w:sz w:val="24"/>
          <w:szCs w:val="24"/>
          <w:lang w:eastAsia="lt-LT"/>
        </w:rPr>
        <w:t>SABIS</w:t>
      </w:r>
      <w:r w:rsidRPr="007C6348">
        <w:rPr>
          <w:rFonts w:ascii="Times New Roman" w:eastAsia="Arial" w:hAnsi="Times New Roman" w:cs="Times New Roman"/>
          <w:kern w:val="2"/>
          <w:sz w:val="24"/>
          <w:szCs w:val="24"/>
          <w:lang w:eastAsia="lt-LT"/>
        </w:rPr>
        <w:t>) priemonėmis</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7C6348">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12.2.4. Pirkėjas atlieka mokėjimus už Prekes Specialiosiose sąlygose nustatytais terminais.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12.3. Kiti atsiskaitymo klausimai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12.3.3. Visi mokėjimai pagal Sutartį atliekami eurais.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13. KONFIDENCIALI INFORMACIJA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13.2. Šalis turi teisę atskleisti kitos Šalies konfidencialią informaciją šiais atvejais: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 Šalis atsako: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14. ASMENS DUOMENŲ APSAUGA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7C6348">
        <w:rPr>
          <w:rFonts w:ascii="Times New Roman" w:eastAsia="Times New Roman" w:hAnsi="Times New Roman" w:cs="Times New Roman"/>
          <w:sz w:val="24"/>
          <w:szCs w:val="24"/>
          <w:lang w:eastAsia="lt-LT"/>
        </w:rPr>
        <w:t>(ES) 2016/679</w:t>
      </w:r>
      <w:r w:rsidRPr="007C6348">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7C6348">
        <w:rPr>
          <w:rFonts w:ascii="Times New Roman" w:eastAsia="Times New Roman" w:hAnsi="Times New Roman" w:cs="Times New Roman"/>
          <w:sz w:val="24"/>
          <w:szCs w:val="24"/>
          <w:lang w:eastAsia="lt-LT"/>
        </w:rPr>
        <w:t>95/46/EB</w:t>
      </w:r>
      <w:r w:rsidRPr="007C6348">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15. INTELEKTINĖ NUOSAVYBĖ</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6348">
        <w:rPr>
          <w:rFonts w:ascii="Times New Roman" w:eastAsia="Times New Roman" w:hAnsi="Times New Roman" w:cs="Times New Roman"/>
          <w:i/>
          <w:iCs/>
          <w:color w:val="000000"/>
          <w:sz w:val="24"/>
          <w:szCs w:val="24"/>
          <w:lang w:eastAsia="lt-LT"/>
        </w:rPr>
        <w:t>sui</w:t>
      </w:r>
      <w:proofErr w:type="spellEnd"/>
      <w:r w:rsidRPr="007C6348">
        <w:rPr>
          <w:rFonts w:ascii="Times New Roman" w:eastAsia="Times New Roman" w:hAnsi="Times New Roman" w:cs="Times New Roman"/>
          <w:i/>
          <w:iCs/>
          <w:color w:val="000000"/>
          <w:sz w:val="24"/>
          <w:szCs w:val="24"/>
          <w:lang w:eastAsia="lt-LT"/>
        </w:rPr>
        <w:t xml:space="preserve"> </w:t>
      </w:r>
      <w:proofErr w:type="spellStart"/>
      <w:r w:rsidRPr="007C6348">
        <w:rPr>
          <w:rFonts w:ascii="Times New Roman" w:eastAsia="Times New Roman" w:hAnsi="Times New Roman" w:cs="Times New Roman"/>
          <w:i/>
          <w:iCs/>
          <w:color w:val="000000"/>
          <w:sz w:val="24"/>
          <w:szCs w:val="24"/>
          <w:lang w:eastAsia="lt-LT"/>
        </w:rPr>
        <w:t>generis</w:t>
      </w:r>
      <w:proofErr w:type="spellEnd"/>
      <w:r w:rsidRPr="007C6348">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w:t>
      </w:r>
      <w:r w:rsidRPr="007C6348">
        <w:rPr>
          <w:rFonts w:ascii="Times New Roman" w:eastAsia="Times New Roman" w:hAnsi="Times New Roman" w:cs="Times New Roman"/>
          <w:color w:val="000000"/>
          <w:sz w:val="24"/>
          <w:szCs w:val="24"/>
          <w:lang w:eastAsia="lt-LT"/>
        </w:rPr>
        <w:lastRenderedPageBreak/>
        <w:t xml:space="preserve">neregistruotini, kaip numatyta Sutartyje, išskyrus atvejus, kai toks pažeidimas atsiranda dėl Pirkėjo kaltės. </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C6348">
        <w:rPr>
          <w:rFonts w:ascii="Times New Roman" w:eastAsia="Calibri" w:hAnsi="Times New Roman" w:cs="Times New Roman"/>
          <w:kern w:val="2"/>
          <w:sz w:val="24"/>
          <w:szCs w:val="24"/>
          <w:lang w:eastAsia="lt-LT"/>
        </w:rPr>
        <w:t>Specialiosiose sąlygose nurodyta bauda</w:t>
      </w:r>
      <w:r w:rsidRPr="007C6348">
        <w:rPr>
          <w:rFonts w:ascii="Times New Roman" w:eastAsia="Times New Roman" w:hAnsi="Times New Roman" w:cs="Times New Roman"/>
          <w:sz w:val="24"/>
          <w:szCs w:val="24"/>
          <w:lang w:eastAsia="lt-LT"/>
        </w:rPr>
        <w:t>.</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16. PAREIŠKIMAI IR GARANTIJOS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 Kiekviena iš Šalių pareiškia ir garantuoja kitai Šaliai, kad:</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7C6348">
        <w:rPr>
          <w:rFonts w:ascii="Times New Roman" w:eastAsia="Times New Roman" w:hAnsi="Times New Roman" w:cs="Times New Roman"/>
          <w:color w:val="000000"/>
          <w:sz w:val="24"/>
          <w:szCs w:val="24"/>
          <w:shd w:val="clear" w:color="auto" w:fill="FFFFFF"/>
          <w:lang w:eastAsia="lt-LT"/>
        </w:rPr>
        <w:t xml:space="preserve">16.3. </w:t>
      </w:r>
      <w:r w:rsidRPr="007C6348">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7C6348">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rsidR="007C6348" w:rsidRPr="007C6348" w:rsidRDefault="007C6348" w:rsidP="007C6348">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C6348">
        <w:rPr>
          <w:rFonts w:ascii="Times New Roman" w:eastAsia="Arial" w:hAnsi="Times New Roman" w:cs="Times New Roman"/>
          <w:kern w:val="2"/>
          <w:sz w:val="24"/>
          <w:szCs w:val="24"/>
          <w:lang w:eastAsia="lt-LT"/>
        </w:rPr>
        <w:t>16.4. T</w:t>
      </w:r>
      <w:r w:rsidRPr="007C6348">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C6348" w:rsidRPr="007C6348" w:rsidRDefault="007C6348" w:rsidP="007C6348">
      <w:pPr>
        <w:spacing w:after="0" w:line="240" w:lineRule="auto"/>
        <w:rPr>
          <w:rFonts w:ascii="Times New Roman" w:eastAsia="Times New Roman" w:hAnsi="Times New Roman" w:cs="Times New Roman"/>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17. BENDRIEJI ATSAKOMYBĖS KLAUSIMAI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C6348">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18. NENUGALIMA JĖGA (FORCE MAJEURE)</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18.1.1. dėl nenugalimos jėgos (</w:t>
      </w:r>
      <w:r w:rsidRPr="007C6348">
        <w:rPr>
          <w:rFonts w:ascii="Times New Roman" w:eastAsia="Times New Roman" w:hAnsi="Times New Roman" w:cs="Times New Roman"/>
          <w:i/>
          <w:iCs/>
          <w:color w:val="000000"/>
          <w:sz w:val="24"/>
          <w:szCs w:val="24"/>
          <w:lang w:eastAsia="lt-LT"/>
        </w:rPr>
        <w:t>force majeure</w:t>
      </w:r>
      <w:r w:rsidRPr="007C6348">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7C6348">
        <w:rPr>
          <w:rFonts w:ascii="Times New Roman" w:eastAsia="Times New Roman" w:hAnsi="Times New Roman" w:cs="Times New Roman"/>
          <w:i/>
          <w:iCs/>
          <w:color w:val="000000"/>
          <w:sz w:val="24"/>
          <w:szCs w:val="24"/>
          <w:lang w:eastAsia="lt-LT"/>
        </w:rPr>
        <w:t>force majeure</w:t>
      </w:r>
      <w:r w:rsidRPr="007C6348">
        <w:rPr>
          <w:rFonts w:ascii="Times New Roman" w:eastAsia="Times New Roman" w:hAnsi="Times New Roman" w:cs="Times New Roman"/>
          <w:color w:val="000000"/>
          <w:sz w:val="24"/>
          <w:szCs w:val="24"/>
          <w:lang w:eastAsia="lt-LT"/>
        </w:rPr>
        <w:t>) aplinkybėms taisyklių patvirtinimo“ patvirtintų taisyklių nuostatos;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18.4. Jeigu nenugalimos jėgos (</w:t>
      </w:r>
      <w:r w:rsidRPr="007C6348">
        <w:rPr>
          <w:rFonts w:ascii="Times New Roman" w:eastAsia="Times New Roman" w:hAnsi="Times New Roman" w:cs="Times New Roman"/>
          <w:i/>
          <w:iCs/>
          <w:color w:val="000000"/>
          <w:sz w:val="24"/>
          <w:szCs w:val="24"/>
          <w:lang w:eastAsia="lt-LT"/>
        </w:rPr>
        <w:t>force majeure</w:t>
      </w:r>
      <w:r w:rsidRPr="007C6348">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19. SUTARTIES NUOSTATŲ NEGALIOJIMAS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20. SUTARTIES PAKEITIMAI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20.2. Sutarties pakeitimai įforminami Šalims sudarant Susitarimą.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21. SUTARTIES SUSTABDYMAS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21.2.7. sutartinių įsipareigojimų stabdymo būtinybė atsirado dėl sustabdyto/perskirstyto/negauto ir panašiai Pirkėjo Prekių pirkimui skirto finansavimo arba finansavimo trūkumo;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7C6348">
        <w:rPr>
          <w:rFonts w:ascii="Times New Roman" w:eastAsia="Calibri" w:hAnsi="Times New Roman" w:cs="Times New Roman"/>
          <w:kern w:val="2"/>
          <w:sz w:val="24"/>
          <w:szCs w:val="24"/>
          <w:lang w:eastAsia="lt-LT"/>
        </w:rPr>
        <w:t>ir įforminamas Sutarties 21.6 punkte nustatyta tvarka</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C6348">
        <w:rPr>
          <w:rFonts w:ascii="Times New Roman" w:eastAsia="Calibri" w:hAnsi="Times New Roman" w:cs="Times New Roman"/>
          <w:kern w:val="2"/>
          <w:sz w:val="24"/>
          <w:szCs w:val="24"/>
          <w:lang w:eastAsia="lt-LT"/>
        </w:rPr>
        <w:t>ir įforminamas Sutarties 21.6 punkte nustatyta tvarka.</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C6348">
        <w:rPr>
          <w:rFonts w:ascii="Times New Roman" w:eastAsia="Calibri" w:hAnsi="Times New Roman" w:cs="Times New Roman"/>
          <w:kern w:val="2"/>
          <w:sz w:val="24"/>
          <w:szCs w:val="24"/>
          <w:lang w:eastAsia="lt-LT"/>
        </w:rPr>
        <w:t>Jei sutartinių įsipareigojimų ar jų dalies vykdymas sustabdytas</w:t>
      </w:r>
      <w:r w:rsidRPr="007C6348">
        <w:rPr>
          <w:rFonts w:ascii="Times New Roman" w:eastAsia="Times New Roman" w:hAnsi="Times New Roman" w:cs="Times New Roman"/>
          <w:sz w:val="24"/>
          <w:szCs w:val="24"/>
          <w:lang w:eastAsia="lt-LT"/>
        </w:rPr>
        <w:t>, Šalys negali vykdyti jokių jiems pagal Sutartį ar Sutarties dalį priskirtų įsipareigojimų.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C6348">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7C6348">
        <w:rPr>
          <w:rFonts w:ascii="Times New Roman" w:eastAsia="Times New Roman" w:hAnsi="Times New Roman" w:cs="Times New Roman"/>
          <w:color w:val="000000"/>
          <w:sz w:val="24"/>
          <w:szCs w:val="24"/>
          <w:lang w:eastAsia="lt-LT"/>
        </w:rPr>
        <w:lastRenderedPageBreak/>
        <w:t xml:space="preserve">(dešimt) dienų nuo atitinkamo kreipimosi, kita Šalis gali nutraukti Sutartį, apie tai įspėjusi kitą Šalį prieš 10 (dešimt) dienų.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22. SUTARTIES NUTRAUKIMAS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22.1. Pretenzijos dėl Sutarties pažeidimų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22.2. Sutarties nutraukimas Pirkėjo iniciatyva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7C6348">
        <w:rPr>
          <w:rFonts w:ascii="Times New Roman" w:eastAsia="Times New Roman" w:hAnsi="Times New Roman" w:cs="Times New Roman"/>
          <w:b/>
          <w:bCs/>
          <w:color w:val="5C5D5D"/>
          <w:sz w:val="24"/>
          <w:szCs w:val="24"/>
          <w:lang w:eastAsia="lt-LT"/>
        </w:rPr>
        <w:t xml:space="preserve"> </w:t>
      </w:r>
      <w:r w:rsidRPr="007C6348">
        <w:rPr>
          <w:rFonts w:ascii="Times New Roman" w:eastAsia="Times New Roman" w:hAnsi="Times New Roman" w:cs="Times New Roman"/>
          <w:color w:val="000000"/>
          <w:sz w:val="24"/>
          <w:szCs w:val="24"/>
          <w:lang w:eastAsia="lt-LT"/>
        </w:rPr>
        <w:t>įstatymuose ir kituose teisės aktuose nustatyta tvarka analogiška situacija</w:t>
      </w:r>
      <w:r w:rsidRPr="007C6348">
        <w:rPr>
          <w:rFonts w:ascii="Times New Roman" w:eastAsia="Times New Roman" w:hAnsi="Times New Roman" w:cs="Times New Roman"/>
          <w:color w:val="000000"/>
          <w:sz w:val="24"/>
          <w:szCs w:val="24"/>
          <w:shd w:val="clear" w:color="auto" w:fill="FFFFFF"/>
          <w:lang w:eastAsia="lt-LT"/>
        </w:rPr>
        <w:t>;</w:t>
      </w:r>
      <w:r w:rsidRPr="007C6348">
        <w:rPr>
          <w:rFonts w:ascii="Times New Roman" w:eastAsia="Times New Roman" w:hAnsi="Times New Roman" w:cs="Times New Roman"/>
          <w:color w:val="000000"/>
          <w:sz w:val="24"/>
          <w:szCs w:val="24"/>
          <w:lang w:eastAsia="lt-LT"/>
        </w:rPr>
        <w:t xml:space="preserve"> </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22.2.2.2. Tiekėjo padėtis pasikeičia ir jis atitinka pirkimo dokumentuose nustatytą pašalinimo pagrindą;</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sz w:val="24"/>
          <w:szCs w:val="24"/>
          <w:lang w:eastAsia="lt-LT"/>
        </w:rPr>
        <w:t xml:space="preserve">22.2.2.3. pasikeičia </w:t>
      </w:r>
      <w:r w:rsidRPr="007C6348">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22.2.2.5. Pirkėjo valdymo organas priima sprendimą, dėl kurio Sutarties poreikis išnyksta;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22.2.2.8. nebelieka perkamų Prekių poreikio;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22.2.2.12. Tiekėjas pažeidžia Sutartį arba įstatymus bei kitus teisės aktus ir per Pirkėjo rašytinėje pretenzijoje nurodytą terminą neištaiso pažeidimo;</w:t>
      </w:r>
    </w:p>
    <w:p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Calibri" w:hAnsi="Times New Roman" w:cs="Times New Roman"/>
          <w:kern w:val="2"/>
          <w:sz w:val="24"/>
          <w:szCs w:val="24"/>
          <w:lang w:eastAsia="lt-LT"/>
        </w:rPr>
        <w:t>22.2.2.14. paaiškėja VPĮ 37 straipsnio 8 dalyje ir (ar) 47 straipsnio 8 dalyje nurodytos aplinkybės.</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C6348">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7C6348">
        <w:rPr>
          <w:rFonts w:ascii="Times New Roman" w:eastAsia="Times New Roman" w:hAnsi="Times New Roman" w:cs="Times New Roman"/>
          <w:sz w:val="24"/>
          <w:szCs w:val="24"/>
          <w:lang w:eastAsia="lt-LT"/>
        </w:rPr>
        <w:t xml:space="preserve">.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22.3. Sutarties nutraukimas Tiekėjo iniciatyva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22.3.2.2. Pirkėjas pažeidžia Sutartį arba įstatymus bei kitus teisės aktus ir per Tiekėjo rašytinėje pretenzijoje nurodytą terminą neištaiso pažeidimo, išskyrus Bendrųjų sąlygų 22.3.1 punkte nustatytą atvejį.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22.4. Šalių teisės ir pareigos Sutarties nutraukimo atveju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22.4.2. Nutraukus Sutartį, Šalys privalo: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7C6348">
        <w:rPr>
          <w:rFonts w:ascii="Times New Roman" w:eastAsia="Times New Roman" w:hAnsi="Times New Roman" w:cs="Times New Roman"/>
          <w:b/>
          <w:bCs/>
          <w:color w:val="5C5D5D"/>
          <w:sz w:val="24"/>
          <w:szCs w:val="24"/>
          <w:lang w:eastAsia="lt-LT"/>
        </w:rPr>
        <w:t xml:space="preserve"> </w:t>
      </w:r>
      <w:r w:rsidRPr="007C6348">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23. PREKIŲ MODELIO AR GAMINTOJO KEITIMAS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aps/>
          <w:color w:val="000000"/>
          <w:sz w:val="24"/>
          <w:szCs w:val="24"/>
          <w:lang w:eastAsia="lt-LT"/>
        </w:rPr>
        <w:t xml:space="preserve">23.1. </w:t>
      </w:r>
      <w:r w:rsidRPr="007C6348">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6348">
        <w:rPr>
          <w:rFonts w:ascii="Times New Roman" w:eastAsia="Times New Roman" w:hAnsi="Times New Roman" w:cs="Times New Roman"/>
          <w:sz w:val="24"/>
          <w:szCs w:val="24"/>
          <w:vertAlign w:val="superscript"/>
          <w:lang w:eastAsia="lt-LT"/>
        </w:rPr>
        <w:t xml:space="preserve">1 </w:t>
      </w:r>
      <w:r w:rsidRPr="007C6348">
        <w:rPr>
          <w:rFonts w:ascii="Times New Roman" w:eastAsia="Times New Roman" w:hAnsi="Times New Roman" w:cs="Times New Roman"/>
          <w:sz w:val="24"/>
          <w:szCs w:val="24"/>
          <w:lang w:eastAsia="lt-LT"/>
        </w:rPr>
        <w:t>dalies nuostatų;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6348">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7C6348">
        <w:rPr>
          <w:rFonts w:ascii="Times New Roman" w:eastAsia="Times New Roman" w:hAnsi="Times New Roman" w:cs="Times New Roman"/>
          <w:color w:val="000000"/>
          <w:sz w:val="24"/>
          <w:szCs w:val="24"/>
          <w:lang w:eastAsia="lt-LT"/>
        </w:rPr>
        <w:t>;</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23.1.4. Šalys sudarė rašytinį Susitarimą prie Sutarties dėl Prekių keitimo.</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24. BENDRAVIMO TVARKA IR KALBA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7C6348">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24.4. Jeigu pranešimas siunčiamas el. paštu, laikoma, kad Šalis jį gavo kitą darbo dieną.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25. PRETENZIJOS IR GINČŲ SPRENDIMAS</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25.3. Kilę ginčai nesudaro pagrindo Šalims atsisakyti vykdyti savo prievoles pagal Sutartį.</w:t>
      </w:r>
    </w:p>
    <w:p w:rsidR="007C6348" w:rsidRPr="007C6348" w:rsidRDefault="007C6348" w:rsidP="007C6348">
      <w:pPr>
        <w:spacing w:after="0" w:line="240" w:lineRule="auto"/>
        <w:jc w:val="center"/>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______________</w:t>
      </w:r>
    </w:p>
    <w:p w:rsidR="007C6348" w:rsidRPr="007C6348" w:rsidRDefault="007C6348" w:rsidP="007C6348">
      <w:pPr>
        <w:spacing w:after="0" w:line="240" w:lineRule="auto"/>
        <w:jc w:val="center"/>
        <w:textAlignment w:val="center"/>
        <w:rPr>
          <w:rFonts w:ascii="Times New Roman" w:eastAsia="Times New Roman" w:hAnsi="Times New Roman" w:cs="Times New Roman"/>
          <w:color w:val="000000"/>
          <w:sz w:val="24"/>
          <w:szCs w:val="24"/>
          <w:lang w:eastAsia="lt-LT"/>
        </w:rPr>
      </w:pPr>
    </w:p>
    <w:p w:rsidR="007C6348" w:rsidRPr="007C6348" w:rsidRDefault="007C6348" w:rsidP="007C6348">
      <w:pPr>
        <w:spacing w:after="0" w:line="240" w:lineRule="auto"/>
        <w:textAlignment w:val="baseline"/>
        <w:rPr>
          <w:rFonts w:ascii="Times New Roman" w:eastAsia="Times New Roman" w:hAnsi="Times New Roman" w:cs="Times New Roman"/>
          <w:sz w:val="24"/>
          <w:szCs w:val="24"/>
        </w:rPr>
      </w:pPr>
      <w:r w:rsidRPr="007C6348">
        <w:rPr>
          <w:rFonts w:ascii="Times New Roman" w:eastAsia="Times New Roman" w:hAnsi="Times New Roman" w:cs="Times New Roman"/>
          <w:sz w:val="24"/>
          <w:szCs w:val="24"/>
        </w:rPr>
        <w:t xml:space="preserve">PATVIRTINTA </w:t>
      </w:r>
    </w:p>
    <w:p w:rsidR="007C6348" w:rsidRPr="007C6348" w:rsidRDefault="007C6348" w:rsidP="007C6348">
      <w:pPr>
        <w:spacing w:after="0" w:line="240" w:lineRule="auto"/>
        <w:textAlignment w:val="baseline"/>
        <w:rPr>
          <w:rFonts w:ascii="Times New Roman" w:eastAsia="Times New Roman" w:hAnsi="Times New Roman" w:cs="Times New Roman"/>
          <w:sz w:val="24"/>
          <w:szCs w:val="24"/>
        </w:rPr>
      </w:pPr>
      <w:r w:rsidRPr="007C6348">
        <w:rPr>
          <w:rFonts w:ascii="Times New Roman" w:eastAsia="Times New Roman" w:hAnsi="Times New Roman" w:cs="Times New Roman"/>
          <w:sz w:val="24"/>
          <w:szCs w:val="24"/>
        </w:rPr>
        <w:t xml:space="preserve">Viešųjų pirkimų tarnybos direktoriaus </w:t>
      </w:r>
    </w:p>
    <w:p w:rsidR="007C6348" w:rsidRPr="007C6348" w:rsidRDefault="007C6348" w:rsidP="007C6348">
      <w:pPr>
        <w:spacing w:after="0" w:line="240" w:lineRule="auto"/>
        <w:textAlignment w:val="baseline"/>
        <w:rPr>
          <w:rFonts w:ascii="Times New Roman" w:eastAsia="Times New Roman" w:hAnsi="Times New Roman" w:cs="Times New Roman"/>
          <w:sz w:val="24"/>
          <w:szCs w:val="24"/>
        </w:rPr>
      </w:pPr>
      <w:r w:rsidRPr="007C6348">
        <w:rPr>
          <w:rFonts w:ascii="Times New Roman" w:eastAsia="Times New Roman" w:hAnsi="Times New Roman" w:cs="Times New Roman"/>
          <w:sz w:val="24"/>
          <w:szCs w:val="24"/>
        </w:rPr>
        <w:t xml:space="preserve">2024 m. vasario 8 d. įsakymu Nr. 1S-19 </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rPr>
      </w:pPr>
      <w:r w:rsidRPr="007C6348">
        <w:rPr>
          <w:rFonts w:ascii="Times New Roman" w:eastAsia="Times New Roman" w:hAnsi="Times New Roman" w:cs="Times New Roman"/>
          <w:color w:val="000000"/>
          <w:sz w:val="24"/>
          <w:szCs w:val="24"/>
        </w:rPr>
        <w:t>(Viešųjų pirkimų tarnybos direktoriaus</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rPr>
      </w:pPr>
      <w:r w:rsidRPr="007C6348">
        <w:rPr>
          <w:rFonts w:ascii="Times New Roman" w:eastAsia="Times New Roman" w:hAnsi="Times New Roman" w:cs="Times New Roman"/>
          <w:color w:val="000000"/>
          <w:sz w:val="24"/>
          <w:szCs w:val="24"/>
        </w:rPr>
        <w:t xml:space="preserve">2025 m. balandžio 17 d. įsakymo Nr. 1S-51 </w:t>
      </w:r>
    </w:p>
    <w:p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rPr>
      </w:pPr>
      <w:r w:rsidRPr="007C6348">
        <w:rPr>
          <w:rFonts w:ascii="Times New Roman" w:eastAsia="Times New Roman" w:hAnsi="Times New Roman" w:cs="Times New Roman"/>
          <w:color w:val="000000"/>
          <w:sz w:val="24"/>
          <w:szCs w:val="24"/>
        </w:rPr>
        <w:t>redakcija)</w:t>
      </w:r>
    </w:p>
    <w:p w:rsidR="007C6348" w:rsidRPr="007C6348" w:rsidRDefault="007C6348" w:rsidP="007C6348">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rsidR="007C6348" w:rsidRPr="007C6348" w:rsidRDefault="007C6348" w:rsidP="007C6348">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7C6348">
        <w:rPr>
          <w:rFonts w:ascii="Times New Roman" w:eastAsia="Times New Roman" w:hAnsi="Times New Roman" w:cs="Times New Roman"/>
          <w:b/>
          <w:caps/>
          <w:sz w:val="24"/>
          <w:szCs w:val="24"/>
        </w:rPr>
        <w:t xml:space="preserve">PREKIŲ PIRKIMO-PARDAVIMO SUTARTIES </w:t>
      </w:r>
      <w:r w:rsidRPr="007C6348">
        <w:rPr>
          <w:rFonts w:ascii="Times New Roman" w:eastAsia="Times New Roman" w:hAnsi="Times New Roman" w:cs="Times New Roman"/>
          <w:b/>
          <w:bCs/>
          <w:caps/>
          <w:sz w:val="24"/>
          <w:szCs w:val="24"/>
        </w:rPr>
        <w:t>SPECIALIOSIOS</w:t>
      </w:r>
      <w:r w:rsidRPr="007C6348">
        <w:rPr>
          <w:rFonts w:ascii="Times New Roman" w:eastAsia="Times New Roman" w:hAnsi="Times New Roman" w:cs="Times New Roman"/>
          <w:b/>
          <w:caps/>
          <w:sz w:val="24"/>
          <w:szCs w:val="24"/>
        </w:rPr>
        <w:t xml:space="preserve"> SĄLYGOS</w:t>
      </w:r>
    </w:p>
    <w:p w:rsidR="007C6348" w:rsidRPr="007C6348" w:rsidRDefault="007C6348" w:rsidP="007C6348">
      <w:pPr>
        <w:spacing w:after="0" w:line="240" w:lineRule="auto"/>
        <w:jc w:val="center"/>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7C6348" w:rsidRPr="007C6348" w:rsidTr="00002810">
        <w:tc>
          <w:tcPr>
            <w:tcW w:w="244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kern w:val="2"/>
                <w:sz w:val="24"/>
                <w:szCs w:val="24"/>
              </w:rPr>
            </w:pPr>
            <w:r w:rsidRPr="007C6348">
              <w:rPr>
                <w:rFonts w:ascii="Times New Roman" w:eastAsia="Times New Roman" w:hAnsi="Times New Roman" w:cs="Times New Roman"/>
                <w:b/>
                <w:kern w:val="2"/>
                <w:sz w:val="24"/>
                <w:szCs w:val="24"/>
              </w:rPr>
              <w:t>PAM STANDARTINĖS PROGRAMINĖS ĮRANGOS DELINEA LICENCIJŲ IR LICENCIJŲ GAMINTOJO GARANTIJOS UŽTIKRINIMO PIRKIM</w:t>
            </w:r>
            <w:r>
              <w:rPr>
                <w:rFonts w:ascii="Times New Roman" w:eastAsia="Times New Roman" w:hAnsi="Times New Roman" w:cs="Times New Roman"/>
                <w:b/>
                <w:kern w:val="2"/>
                <w:sz w:val="24"/>
                <w:szCs w:val="24"/>
              </w:rPr>
              <w:t>O</w:t>
            </w:r>
            <w:r w:rsidRPr="007C6348">
              <w:rPr>
                <w:rFonts w:ascii="Times New Roman" w:eastAsia="Times New Roman" w:hAnsi="Times New Roman" w:cs="Times New Roman"/>
                <w:b/>
                <w:kern w:val="2"/>
                <w:sz w:val="24"/>
                <w:szCs w:val="24"/>
              </w:rPr>
              <w:t xml:space="preserve"> SUTARTIS</w:t>
            </w:r>
          </w:p>
        </w:tc>
      </w:tr>
      <w:tr w:rsidR="007C6348" w:rsidRPr="007C6348" w:rsidTr="00002810">
        <w:tc>
          <w:tcPr>
            <w:tcW w:w="244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p>
        </w:tc>
        <w:tc>
          <w:tcPr>
            <w:tcW w:w="2362"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p>
        </w:tc>
      </w:tr>
    </w:tbl>
    <w:p w:rsidR="007C6348" w:rsidRPr="007C6348" w:rsidRDefault="007C6348" w:rsidP="007C6348">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7C6348" w:rsidRPr="007C6348" w:rsidTr="00002810">
        <w:tc>
          <w:tcPr>
            <w:tcW w:w="9558"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 SUTARTIES ŠALYS</w:t>
            </w:r>
          </w:p>
        </w:tc>
      </w:tr>
      <w:tr w:rsidR="007C6348" w:rsidRPr="007C6348" w:rsidTr="00002810">
        <w:tc>
          <w:tcPr>
            <w:tcW w:w="2808" w:type="dxa"/>
            <w:vMerge w:val="restart"/>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bookmarkStart w:id="0" w:name="_Hlk199838497"/>
          </w:p>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p>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 Pirkėjas</w:t>
            </w: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kern w:val="2"/>
                <w:sz w:val="24"/>
                <w:szCs w:val="24"/>
              </w:rPr>
            </w:pPr>
            <w:r w:rsidRPr="007C6348">
              <w:rPr>
                <w:rFonts w:ascii="Times New Roman" w:eastAsia="Times New Roman" w:hAnsi="Times New Roman" w:cs="Times New Roman"/>
                <w:b/>
                <w:kern w:val="2"/>
                <w:sz w:val="24"/>
                <w:szCs w:val="24"/>
              </w:rPr>
              <w:t>Valstybinio socialinio draudimo fondo valdyba prie Socialinės apsaugos ir darbo ministerijos</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191630223</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Konstitucijos pr. 12-101, Vilnius, 09308</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LT916302219</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LT82 4010 0424 0009 3865</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roofErr w:type="spellStart"/>
            <w:r w:rsidRPr="007C6348">
              <w:rPr>
                <w:rFonts w:ascii="Times New Roman" w:eastAsia="Times New Roman" w:hAnsi="Times New Roman" w:cs="Times New Roman"/>
                <w:kern w:val="2"/>
                <w:sz w:val="24"/>
                <w:szCs w:val="24"/>
              </w:rPr>
              <w:t>Luminor</w:t>
            </w:r>
            <w:proofErr w:type="spellEnd"/>
            <w:r w:rsidRPr="007C6348">
              <w:rPr>
                <w:rFonts w:ascii="Times New Roman" w:eastAsia="Times New Roman" w:hAnsi="Times New Roman" w:cs="Times New Roman"/>
                <w:kern w:val="2"/>
                <w:sz w:val="24"/>
                <w:szCs w:val="24"/>
              </w:rPr>
              <w:t xml:space="preserve"> Bank AS Lietuvos skyrius, 4010</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+370 5 250 0883</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info@sodra.lt  </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Direktorius Kęstutis Čereška</w:t>
            </w: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7C6348" w:rsidRPr="007C6348" w:rsidTr="00002810">
        <w:tc>
          <w:tcPr>
            <w:tcW w:w="2808" w:type="dxa"/>
            <w:vMerge w:val="restart"/>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 Tiekėjas</w:t>
            </w: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bookmarkEnd w:id="0"/>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c>
          <w:tcPr>
            <w:tcW w:w="2808" w:type="dxa"/>
            <w:vMerge/>
            <w:tcBorders>
              <w:top w:val="single" w:sz="4" w:space="0" w:color="auto"/>
              <w:left w:val="single" w:sz="4" w:space="0" w:color="auto"/>
              <w:bottom w:val="single" w:sz="4" w:space="0" w:color="auto"/>
              <w:right w:val="single" w:sz="4" w:space="0" w:color="auto"/>
            </w:tcBorders>
            <w:vAlign w:val="center"/>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bl>
    <w:p w:rsidR="007C6348" w:rsidRPr="007C6348" w:rsidRDefault="007C6348" w:rsidP="007C6348">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2. ATSAKINGI ASMENYS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rsid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Atsakingas už sutartį asmuo - Informacinės sistemos eksploatavimo skyriaus patarėj</w:t>
            </w:r>
            <w:r>
              <w:rPr>
                <w:rFonts w:ascii="Times New Roman" w:eastAsia="Times New Roman" w:hAnsi="Times New Roman" w:cs="Times New Roman"/>
                <w:kern w:val="2"/>
                <w:sz w:val="24"/>
                <w:szCs w:val="24"/>
              </w:rPr>
              <w:t>a</w:t>
            </w:r>
            <w:r w:rsidRPr="007C6348">
              <w:rPr>
                <w:rFonts w:ascii="Times New Roman" w:eastAsia="Times New Roman" w:hAnsi="Times New Roman" w:cs="Times New Roman"/>
                <w:kern w:val="2"/>
                <w:sz w:val="24"/>
                <w:szCs w:val="24"/>
              </w:rPr>
              <w:t xml:space="preserve"> Aušr</w:t>
            </w:r>
            <w:r>
              <w:rPr>
                <w:rFonts w:ascii="Times New Roman" w:eastAsia="Times New Roman" w:hAnsi="Times New Roman" w:cs="Times New Roman"/>
                <w:kern w:val="2"/>
                <w:sz w:val="24"/>
                <w:szCs w:val="24"/>
              </w:rPr>
              <w:t>a</w:t>
            </w:r>
            <w:r w:rsidRPr="007C6348">
              <w:rPr>
                <w:rFonts w:ascii="Times New Roman" w:eastAsia="Times New Roman" w:hAnsi="Times New Roman" w:cs="Times New Roman"/>
                <w:kern w:val="2"/>
                <w:sz w:val="24"/>
                <w:szCs w:val="24"/>
              </w:rPr>
              <w:t xml:space="preserve"> Steponavičiūt</w:t>
            </w:r>
            <w:r>
              <w:rPr>
                <w:rFonts w:ascii="Times New Roman" w:eastAsia="Times New Roman" w:hAnsi="Times New Roman" w:cs="Times New Roman"/>
                <w:kern w:val="2"/>
                <w:sz w:val="24"/>
                <w:szCs w:val="24"/>
              </w:rPr>
              <w:t xml:space="preserve">ė, tel. +370 654 67243, el. p: </w:t>
            </w:r>
            <w:hyperlink r:id="rId5" w:history="1">
              <w:r w:rsidRPr="00177103">
                <w:rPr>
                  <w:rStyle w:val="Hipersaitas"/>
                  <w:rFonts w:ascii="Times New Roman" w:eastAsia="Times New Roman" w:hAnsi="Times New Roman" w:cs="Times New Roman"/>
                  <w:kern w:val="2"/>
                  <w:sz w:val="24"/>
                  <w:szCs w:val="24"/>
                </w:rPr>
                <w:t>Ausra.Steponaviciute@sodra.lt</w:t>
              </w:r>
            </w:hyperlink>
            <w:r>
              <w:rPr>
                <w:rFonts w:ascii="Times New Roman" w:eastAsia="Times New Roman" w:hAnsi="Times New Roman" w:cs="Times New Roman"/>
                <w:kern w:val="2"/>
                <w:sz w:val="24"/>
                <w:szCs w:val="24"/>
              </w:rPr>
              <w:t xml:space="preserve">. </w:t>
            </w:r>
            <w:r w:rsidRPr="007C6348">
              <w:rPr>
                <w:rFonts w:ascii="Times New Roman" w:eastAsia="Times New Roman" w:hAnsi="Times New Roman" w:cs="Times New Roman"/>
                <w:kern w:val="2"/>
                <w:sz w:val="24"/>
                <w:szCs w:val="24"/>
              </w:rPr>
              <w:t xml:space="preserve"> </w:t>
            </w:r>
          </w:p>
          <w:p w:rsidR="007C6348" w:rsidRDefault="007C6348" w:rsidP="007C6348">
            <w:pPr>
              <w:spacing w:after="0" w:line="240" w:lineRule="auto"/>
              <w:rPr>
                <w:rFonts w:ascii="Times New Roman" w:eastAsia="Times New Roman" w:hAnsi="Times New Roman" w:cs="Times New Roman"/>
                <w:kern w:val="2"/>
                <w:sz w:val="24"/>
                <w:szCs w:val="24"/>
              </w:rPr>
            </w:pPr>
          </w:p>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Atsakingas asmuo už sutarties viešinimą – Viešųjų pirkimų skyriaus patarėja Renata Radžiutė</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4472C4"/>
                <w:kern w:val="2"/>
                <w:sz w:val="24"/>
                <w:szCs w:val="24"/>
                <w:highlight w:val="yellow"/>
              </w:rPr>
            </w:pPr>
            <w:r w:rsidRPr="007C6348">
              <w:rPr>
                <w:rFonts w:ascii="Times New Roman" w:eastAsia="Times New Roman" w:hAnsi="Times New Roman" w:cs="Times New Roman"/>
                <w:kern w:val="2"/>
                <w:sz w:val="24"/>
                <w:szCs w:val="24"/>
              </w:rPr>
              <w:t xml:space="preserve">Atsakingas už sutartį asmuo </w:t>
            </w: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3. SUTARTIES DALYKAS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rsid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3.1.1. Tiekėjas įsipareigoja Sutartyje numatytomis sąlygomis Pirkėjui</w:t>
            </w:r>
            <w:r>
              <w:rPr>
                <w:rFonts w:ascii="Times New Roman" w:eastAsia="Times New Roman" w:hAnsi="Times New Roman" w:cs="Times New Roman"/>
                <w:kern w:val="2"/>
                <w:sz w:val="24"/>
                <w:szCs w:val="24"/>
              </w:rPr>
              <w:t>:</w:t>
            </w:r>
          </w:p>
          <w:p w:rsidR="007C6348" w:rsidRPr="00D16221" w:rsidRDefault="007C6348" w:rsidP="007C6348">
            <w:pPr>
              <w:pStyle w:val="Betarp"/>
              <w:numPr>
                <w:ilvl w:val="3"/>
                <w:numId w:val="38"/>
              </w:numPr>
              <w:tabs>
                <w:tab w:val="left" w:pos="993"/>
              </w:tabs>
              <w:spacing w:after="120"/>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Pr="007C6348">
              <w:rPr>
                <w:rFonts w:ascii="Times New Roman" w:eastAsia="Calibri" w:hAnsi="Times New Roman" w:cs="Times New Roman"/>
                <w:b/>
                <w:color w:val="000000" w:themeColor="text1"/>
                <w:sz w:val="24"/>
                <w:szCs w:val="24"/>
              </w:rPr>
              <w:t>Pratęsti turim</w:t>
            </w:r>
            <w:r w:rsidR="009E300B">
              <w:rPr>
                <w:rFonts w:ascii="Times New Roman" w:eastAsia="Calibri" w:hAnsi="Times New Roman" w:cs="Times New Roman"/>
                <w:b/>
                <w:color w:val="000000" w:themeColor="text1"/>
                <w:sz w:val="24"/>
                <w:szCs w:val="24"/>
              </w:rPr>
              <w:t>a</w:t>
            </w:r>
            <w:r w:rsidRPr="007C6348">
              <w:rPr>
                <w:rFonts w:ascii="Times New Roman" w:eastAsia="Calibri" w:hAnsi="Times New Roman" w:cs="Times New Roman"/>
                <w:b/>
                <w:color w:val="000000" w:themeColor="text1"/>
                <w:sz w:val="24"/>
                <w:szCs w:val="24"/>
              </w:rPr>
              <w:t xml:space="preserve">s </w:t>
            </w:r>
            <w:proofErr w:type="spellStart"/>
            <w:r w:rsidRPr="00D16221">
              <w:rPr>
                <w:rFonts w:ascii="Times New Roman" w:eastAsia="Calibri" w:hAnsi="Times New Roman" w:cs="Times New Roman"/>
                <w:color w:val="000000" w:themeColor="text1"/>
                <w:sz w:val="24"/>
                <w:szCs w:val="24"/>
              </w:rPr>
              <w:t>Delinea</w:t>
            </w:r>
            <w:proofErr w:type="spellEnd"/>
            <w:r w:rsidRPr="00D16221">
              <w:rPr>
                <w:rFonts w:ascii="Times New Roman" w:eastAsia="Calibri" w:hAnsi="Times New Roman" w:cs="Times New Roman"/>
                <w:color w:val="000000" w:themeColor="text1"/>
                <w:sz w:val="24"/>
                <w:szCs w:val="24"/>
              </w:rPr>
              <w:t xml:space="preserve">/Secret Server - </w:t>
            </w:r>
            <w:proofErr w:type="spellStart"/>
            <w:r w:rsidRPr="00D16221">
              <w:rPr>
                <w:rFonts w:ascii="Times New Roman" w:eastAsia="Calibri" w:hAnsi="Times New Roman" w:cs="Times New Roman"/>
                <w:color w:val="000000" w:themeColor="text1"/>
                <w:sz w:val="24"/>
                <w:szCs w:val="24"/>
              </w:rPr>
              <w:t>Platinum</w:t>
            </w:r>
            <w:proofErr w:type="spellEnd"/>
            <w:r w:rsidRPr="00D16221">
              <w:rPr>
                <w:rFonts w:ascii="Times New Roman" w:eastAsia="Calibri" w:hAnsi="Times New Roman" w:cs="Times New Roman"/>
                <w:color w:val="000000" w:themeColor="text1"/>
                <w:sz w:val="24"/>
                <w:szCs w:val="24"/>
              </w:rPr>
              <w:t xml:space="preserve"> Edition - </w:t>
            </w:r>
            <w:proofErr w:type="spellStart"/>
            <w:r w:rsidRPr="00D16221">
              <w:rPr>
                <w:rFonts w:ascii="Times New Roman" w:eastAsia="Calibri" w:hAnsi="Times New Roman" w:cs="Times New Roman"/>
                <w:color w:val="000000" w:themeColor="text1"/>
                <w:sz w:val="24"/>
                <w:szCs w:val="24"/>
              </w:rPr>
              <w:t>maint</w:t>
            </w:r>
            <w:proofErr w:type="spellEnd"/>
            <w:r w:rsidRPr="00D16221">
              <w:rPr>
                <w:rFonts w:ascii="Times New Roman" w:eastAsia="Calibri" w:hAnsi="Times New Roman" w:cs="Times New Roman"/>
                <w:color w:val="000000" w:themeColor="text1"/>
                <w:sz w:val="24"/>
                <w:szCs w:val="24"/>
              </w:rPr>
              <w:t xml:space="preserve"> licencij</w:t>
            </w:r>
            <w:r>
              <w:rPr>
                <w:rFonts w:ascii="Times New Roman" w:eastAsia="Calibri" w:hAnsi="Times New Roman" w:cs="Times New Roman"/>
                <w:color w:val="000000" w:themeColor="text1"/>
                <w:sz w:val="24"/>
                <w:szCs w:val="24"/>
              </w:rPr>
              <w:t>a</w:t>
            </w:r>
            <w:r w:rsidRPr="00D16221">
              <w:rPr>
                <w:rFonts w:ascii="Times New Roman" w:eastAsia="Calibri" w:hAnsi="Times New Roman" w:cs="Times New Roman"/>
                <w:color w:val="000000" w:themeColor="text1"/>
                <w:sz w:val="24"/>
                <w:szCs w:val="24"/>
              </w:rPr>
              <w:t>s, kurios galioja:</w:t>
            </w:r>
          </w:p>
          <w:p w:rsidR="007C6348" w:rsidRPr="00D16221" w:rsidRDefault="007C6348" w:rsidP="007C6348">
            <w:pPr>
              <w:pStyle w:val="Betarp"/>
              <w:tabs>
                <w:tab w:val="left" w:pos="993"/>
              </w:tabs>
              <w:spacing w:after="120"/>
              <w:ind w:firstLine="567"/>
              <w:contextualSpacing/>
              <w:jc w:val="both"/>
              <w:rPr>
                <w:rFonts w:ascii="Times New Roman" w:eastAsia="Calibri" w:hAnsi="Times New Roman" w:cs="Times New Roman"/>
                <w:color w:val="000000" w:themeColor="text1"/>
                <w:sz w:val="24"/>
                <w:szCs w:val="24"/>
              </w:rPr>
            </w:pPr>
            <w:r w:rsidRPr="00D16221">
              <w:rPr>
                <w:rFonts w:ascii="Times New Roman" w:eastAsia="Calibri" w:hAnsi="Times New Roman" w:cs="Times New Roman"/>
                <w:color w:val="000000" w:themeColor="text1"/>
                <w:sz w:val="24"/>
                <w:szCs w:val="24"/>
              </w:rPr>
              <w:t xml:space="preserve">15 vnt. </w:t>
            </w:r>
            <w:r w:rsidR="009E300B" w:rsidRPr="00D16221">
              <w:rPr>
                <w:rFonts w:ascii="Times New Roman" w:eastAsia="Calibri" w:hAnsi="Times New Roman" w:cs="Times New Roman"/>
                <w:color w:val="000000" w:themeColor="text1"/>
                <w:sz w:val="24"/>
                <w:szCs w:val="24"/>
              </w:rPr>
              <w:t xml:space="preserve">iki </w:t>
            </w:r>
            <w:r w:rsidRPr="00D16221">
              <w:rPr>
                <w:rFonts w:ascii="Times New Roman" w:eastAsia="Calibri" w:hAnsi="Times New Roman" w:cs="Times New Roman"/>
                <w:color w:val="000000" w:themeColor="text1"/>
                <w:sz w:val="24"/>
                <w:szCs w:val="24"/>
              </w:rPr>
              <w:t>2025-11-21;</w:t>
            </w:r>
          </w:p>
          <w:p w:rsidR="007C6348" w:rsidRPr="00D16221" w:rsidRDefault="009E300B" w:rsidP="007C6348">
            <w:pPr>
              <w:pStyle w:val="Betarp"/>
              <w:numPr>
                <w:ilvl w:val="0"/>
                <w:numId w:val="39"/>
              </w:numPr>
              <w:tabs>
                <w:tab w:val="left" w:pos="993"/>
              </w:tabs>
              <w:spacing w:after="120"/>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v</w:t>
            </w:r>
            <w:r w:rsidR="007C6348" w:rsidRPr="00D16221">
              <w:rPr>
                <w:rFonts w:ascii="Times New Roman" w:eastAsia="Calibri" w:hAnsi="Times New Roman" w:cs="Times New Roman"/>
                <w:color w:val="000000" w:themeColor="text1"/>
                <w:sz w:val="24"/>
                <w:szCs w:val="24"/>
              </w:rPr>
              <w:t xml:space="preserve">nt. </w:t>
            </w:r>
            <w:r>
              <w:rPr>
                <w:rFonts w:ascii="Times New Roman" w:eastAsia="Calibri" w:hAnsi="Times New Roman" w:cs="Times New Roman"/>
                <w:color w:val="000000" w:themeColor="text1"/>
                <w:sz w:val="24"/>
                <w:szCs w:val="24"/>
              </w:rPr>
              <w:t xml:space="preserve">iki </w:t>
            </w:r>
            <w:r w:rsidR="007C6348" w:rsidRPr="00D16221">
              <w:rPr>
                <w:rFonts w:ascii="Times New Roman" w:eastAsia="Calibri" w:hAnsi="Times New Roman" w:cs="Times New Roman"/>
                <w:color w:val="000000" w:themeColor="text1"/>
                <w:sz w:val="24"/>
                <w:szCs w:val="24"/>
              </w:rPr>
              <w:t xml:space="preserve">2025-08-30. </w:t>
            </w:r>
          </w:p>
          <w:p w:rsidR="007C6348" w:rsidRPr="00D16221" w:rsidRDefault="007C6348" w:rsidP="007C6348">
            <w:pPr>
              <w:pStyle w:val="Betarp"/>
              <w:numPr>
                <w:ilvl w:val="3"/>
                <w:numId w:val="38"/>
              </w:numPr>
              <w:tabs>
                <w:tab w:val="left" w:pos="993"/>
              </w:tabs>
              <w:spacing w:after="120"/>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Pr="007C6348">
              <w:rPr>
                <w:rFonts w:ascii="Times New Roman" w:eastAsia="Calibri" w:hAnsi="Times New Roman" w:cs="Times New Roman"/>
                <w:b/>
                <w:color w:val="000000" w:themeColor="text1"/>
                <w:sz w:val="24"/>
                <w:szCs w:val="24"/>
              </w:rPr>
              <w:t>Parduoti naujas licencijas</w:t>
            </w:r>
            <w:r w:rsidRPr="00D16221">
              <w:rPr>
                <w:rFonts w:ascii="Times New Roman" w:eastAsia="Calibri" w:hAnsi="Times New Roman" w:cs="Times New Roman"/>
                <w:color w:val="000000" w:themeColor="text1"/>
                <w:sz w:val="24"/>
                <w:szCs w:val="24"/>
              </w:rPr>
              <w:t xml:space="preserve"> </w:t>
            </w:r>
            <w:proofErr w:type="spellStart"/>
            <w:r w:rsidRPr="00D16221">
              <w:rPr>
                <w:rFonts w:ascii="Times New Roman" w:eastAsia="Calibri" w:hAnsi="Times New Roman" w:cs="Times New Roman"/>
                <w:color w:val="000000" w:themeColor="text1"/>
                <w:sz w:val="24"/>
                <w:szCs w:val="24"/>
              </w:rPr>
              <w:t>Delinea</w:t>
            </w:r>
            <w:proofErr w:type="spellEnd"/>
            <w:r w:rsidRPr="00D16221">
              <w:rPr>
                <w:rFonts w:ascii="Times New Roman" w:eastAsia="Calibri" w:hAnsi="Times New Roman" w:cs="Times New Roman"/>
                <w:color w:val="000000" w:themeColor="text1"/>
                <w:sz w:val="24"/>
                <w:szCs w:val="24"/>
              </w:rPr>
              <w:t xml:space="preserve">/Secret Server </w:t>
            </w:r>
            <w:proofErr w:type="spellStart"/>
            <w:r w:rsidRPr="00D16221">
              <w:rPr>
                <w:rFonts w:ascii="Times New Roman" w:eastAsia="Calibri" w:hAnsi="Times New Roman" w:cs="Times New Roman"/>
                <w:color w:val="000000" w:themeColor="text1"/>
                <w:sz w:val="24"/>
                <w:szCs w:val="24"/>
              </w:rPr>
              <w:t>Installed</w:t>
            </w:r>
            <w:proofErr w:type="spellEnd"/>
            <w:r w:rsidRPr="00D16221">
              <w:rPr>
                <w:rFonts w:ascii="Times New Roman" w:eastAsia="Calibri" w:hAnsi="Times New Roman" w:cs="Times New Roman"/>
                <w:color w:val="000000" w:themeColor="text1"/>
                <w:sz w:val="24"/>
                <w:szCs w:val="24"/>
              </w:rPr>
              <w:t xml:space="preserve"> - </w:t>
            </w:r>
            <w:proofErr w:type="spellStart"/>
            <w:r w:rsidRPr="00D16221">
              <w:rPr>
                <w:rFonts w:ascii="Times New Roman" w:eastAsia="Calibri" w:hAnsi="Times New Roman" w:cs="Times New Roman"/>
                <w:color w:val="000000" w:themeColor="text1"/>
                <w:sz w:val="24"/>
                <w:szCs w:val="24"/>
              </w:rPr>
              <w:t>Perpetual</w:t>
            </w:r>
            <w:proofErr w:type="spellEnd"/>
            <w:r w:rsidRPr="00D16221">
              <w:rPr>
                <w:rFonts w:ascii="Times New Roman" w:eastAsia="Calibri" w:hAnsi="Times New Roman" w:cs="Times New Roman"/>
                <w:color w:val="000000" w:themeColor="text1"/>
                <w:sz w:val="24"/>
                <w:szCs w:val="24"/>
              </w:rPr>
              <w:t xml:space="preserve"> </w:t>
            </w:r>
            <w:proofErr w:type="spellStart"/>
            <w:r w:rsidRPr="00D16221">
              <w:rPr>
                <w:rFonts w:ascii="Times New Roman" w:eastAsia="Calibri" w:hAnsi="Times New Roman" w:cs="Times New Roman"/>
                <w:color w:val="000000" w:themeColor="text1"/>
                <w:sz w:val="24"/>
                <w:szCs w:val="24"/>
              </w:rPr>
              <w:t>License</w:t>
            </w:r>
            <w:proofErr w:type="spellEnd"/>
            <w:r w:rsidRPr="00D16221">
              <w:rPr>
                <w:rFonts w:ascii="Times New Roman" w:eastAsia="Calibri" w:hAnsi="Times New Roman" w:cs="Times New Roman"/>
                <w:color w:val="000000" w:themeColor="text1"/>
                <w:sz w:val="24"/>
                <w:szCs w:val="24"/>
              </w:rPr>
              <w:t xml:space="preserve"> - </w:t>
            </w:r>
            <w:proofErr w:type="spellStart"/>
            <w:r w:rsidRPr="00D16221">
              <w:rPr>
                <w:rFonts w:ascii="Times New Roman" w:eastAsia="Calibri" w:hAnsi="Times New Roman" w:cs="Times New Roman"/>
                <w:color w:val="000000" w:themeColor="text1"/>
                <w:sz w:val="24"/>
                <w:szCs w:val="24"/>
              </w:rPr>
              <w:t>Platinum</w:t>
            </w:r>
            <w:proofErr w:type="spellEnd"/>
            <w:r w:rsidRPr="00D16221">
              <w:rPr>
                <w:rFonts w:ascii="Times New Roman" w:eastAsia="Calibri" w:hAnsi="Times New Roman" w:cs="Times New Roman"/>
                <w:color w:val="000000" w:themeColor="text1"/>
                <w:sz w:val="24"/>
                <w:szCs w:val="24"/>
              </w:rPr>
              <w:t xml:space="preserve"> (15 vnt.)</w:t>
            </w:r>
            <w:r>
              <w:rPr>
                <w:rFonts w:ascii="Times New Roman" w:eastAsia="Calibri" w:hAnsi="Times New Roman" w:cs="Times New Roman"/>
                <w:color w:val="000000" w:themeColor="text1"/>
                <w:sz w:val="24"/>
                <w:szCs w:val="24"/>
              </w:rPr>
              <w:t xml:space="preserve"> </w:t>
            </w:r>
            <w:r w:rsidRPr="007C6348">
              <w:rPr>
                <w:rFonts w:ascii="Times New Roman" w:eastAsia="Times New Roman" w:hAnsi="Times New Roman" w:cs="Times New Roman"/>
                <w:color w:val="000000"/>
                <w:kern w:val="2"/>
                <w:sz w:val="24"/>
                <w:szCs w:val="24"/>
              </w:rPr>
              <w:t>(toliau – Licencijos).</w:t>
            </w:r>
          </w:p>
          <w:p w:rsidR="007C6348" w:rsidRPr="007C6348" w:rsidRDefault="007C6348" w:rsidP="007C6348">
            <w:pPr>
              <w:pStyle w:val="Betarp"/>
              <w:numPr>
                <w:ilvl w:val="2"/>
                <w:numId w:val="38"/>
              </w:numPr>
              <w:tabs>
                <w:tab w:val="left" w:pos="993"/>
              </w:tabs>
              <w:spacing w:after="120"/>
              <w:contextualSpacing/>
              <w:jc w:val="both"/>
              <w:rPr>
                <w:rFonts w:ascii="Times New Roman" w:hAnsi="Times New Roman" w:cs="Times New Roman"/>
                <w:sz w:val="24"/>
                <w:szCs w:val="24"/>
              </w:rPr>
            </w:pPr>
            <w:r w:rsidRPr="00D16221">
              <w:rPr>
                <w:rFonts w:ascii="Times New Roman" w:eastAsia="Calibri" w:hAnsi="Times New Roman" w:cs="Times New Roman"/>
                <w:color w:val="000000" w:themeColor="text1"/>
                <w:sz w:val="24"/>
                <w:szCs w:val="24"/>
              </w:rPr>
              <w:lastRenderedPageBreak/>
              <w:t xml:space="preserve">Turimų licencijų pratęsimo data ir perkamų naujų licencijų (15 vnt.) pabaigos galiojimo data </w:t>
            </w:r>
            <w:r w:rsidRPr="00D16221">
              <w:rPr>
                <w:rFonts w:ascii="Times New Roman" w:eastAsia="Calibri" w:hAnsi="Times New Roman" w:cs="Times New Roman"/>
                <w:b/>
                <w:color w:val="000000" w:themeColor="text1"/>
                <w:sz w:val="24"/>
                <w:szCs w:val="24"/>
              </w:rPr>
              <w:t>2026-08-30</w:t>
            </w:r>
            <w:r>
              <w:rPr>
                <w:rFonts w:ascii="Times New Roman" w:eastAsia="Calibri" w:hAnsi="Times New Roman" w:cs="Times New Roman"/>
                <w:b/>
                <w:color w:val="000000" w:themeColor="text1"/>
                <w:sz w:val="24"/>
                <w:szCs w:val="24"/>
              </w:rPr>
              <w:t>.</w:t>
            </w:r>
          </w:p>
          <w:p w:rsidR="007C6348" w:rsidRPr="007C6348" w:rsidRDefault="007C6348" w:rsidP="007C6348">
            <w:pPr>
              <w:spacing w:after="0" w:line="240" w:lineRule="auto"/>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 xml:space="preserve">Išsamus Prekių aprašymas ir kiti reikalavimai tiekiamoms </w:t>
            </w:r>
            <w:r w:rsidR="00002810">
              <w:rPr>
                <w:rFonts w:ascii="Times New Roman" w:eastAsia="Times New Roman" w:hAnsi="Times New Roman" w:cs="Times New Roman"/>
                <w:color w:val="000000"/>
                <w:kern w:val="2"/>
                <w:sz w:val="24"/>
                <w:szCs w:val="24"/>
              </w:rPr>
              <w:t xml:space="preserve">Licencijoms </w:t>
            </w:r>
            <w:r w:rsidRPr="007C6348">
              <w:rPr>
                <w:rFonts w:ascii="Times New Roman" w:eastAsia="Times New Roman" w:hAnsi="Times New Roman" w:cs="Times New Roman"/>
                <w:color w:val="000000"/>
                <w:kern w:val="2"/>
                <w:sz w:val="24"/>
                <w:szCs w:val="24"/>
              </w:rPr>
              <w:t>nustatyti Sutarties priede Nr. [1] „Techninė specifikacija“ (toliau – Techninė specifikacija) ir Sutarties priede Nr. [2] „Pasiūlymas“.</w:t>
            </w:r>
          </w:p>
          <w:p w:rsidR="004578CD" w:rsidRPr="004578CD" w:rsidRDefault="004578CD" w:rsidP="004578CD">
            <w:pPr>
              <w:pStyle w:val="Sraopastraipa"/>
              <w:numPr>
                <w:ilvl w:val="2"/>
                <w:numId w:val="38"/>
              </w:numPr>
              <w:spacing w:after="0" w:line="240" w:lineRule="auto"/>
              <w:rPr>
                <w:rFonts w:ascii="Times New Roman" w:eastAsia="Times New Roman" w:hAnsi="Times New Roman" w:cs="Times New Roman"/>
                <w:iCs/>
                <w:color w:val="000000"/>
                <w:kern w:val="2"/>
                <w:sz w:val="24"/>
                <w:szCs w:val="24"/>
              </w:rPr>
            </w:pPr>
            <w:r w:rsidRPr="004578CD">
              <w:rPr>
                <w:rFonts w:ascii="Times New Roman" w:eastAsia="Times New Roman" w:hAnsi="Times New Roman" w:cs="Times New Roman"/>
                <w:iCs/>
                <w:color w:val="000000"/>
                <w:kern w:val="2"/>
                <w:sz w:val="24"/>
                <w:szCs w:val="24"/>
              </w:rPr>
              <w:t>Licencijų įsigaliojimo datos pradžia ir galiojimo trukmė:</w:t>
            </w:r>
          </w:p>
          <w:p w:rsidR="004578CD" w:rsidRPr="004578CD" w:rsidRDefault="004578CD" w:rsidP="004578CD">
            <w:pPr>
              <w:pStyle w:val="Sraopastraipa"/>
              <w:numPr>
                <w:ilvl w:val="3"/>
                <w:numId w:val="38"/>
              </w:numPr>
              <w:spacing w:after="0" w:line="240" w:lineRule="auto"/>
              <w:rPr>
                <w:rFonts w:ascii="Times New Roman" w:eastAsia="Times New Roman" w:hAnsi="Times New Roman" w:cs="Times New Roman"/>
                <w:iCs/>
                <w:color w:val="000000"/>
                <w:kern w:val="2"/>
                <w:sz w:val="24"/>
                <w:szCs w:val="24"/>
              </w:rPr>
            </w:pPr>
            <w:r w:rsidRPr="004578CD">
              <w:rPr>
                <w:rFonts w:ascii="Times New Roman" w:eastAsia="Times New Roman" w:hAnsi="Times New Roman" w:cs="Times New Roman"/>
                <w:iCs/>
                <w:color w:val="000000"/>
                <w:kern w:val="2"/>
                <w:sz w:val="24"/>
                <w:szCs w:val="24"/>
              </w:rPr>
              <w:t xml:space="preserve">Secret Server – </w:t>
            </w:r>
            <w:proofErr w:type="spellStart"/>
            <w:r w:rsidRPr="004578CD">
              <w:rPr>
                <w:rFonts w:ascii="Times New Roman" w:eastAsia="Times New Roman" w:hAnsi="Times New Roman" w:cs="Times New Roman"/>
                <w:iCs/>
                <w:color w:val="000000"/>
                <w:kern w:val="2"/>
                <w:sz w:val="24"/>
                <w:szCs w:val="24"/>
              </w:rPr>
              <w:t>Platinum</w:t>
            </w:r>
            <w:proofErr w:type="spellEnd"/>
            <w:r w:rsidRPr="004578CD">
              <w:rPr>
                <w:rFonts w:ascii="Times New Roman" w:eastAsia="Times New Roman" w:hAnsi="Times New Roman" w:cs="Times New Roman"/>
                <w:iCs/>
                <w:color w:val="000000"/>
                <w:kern w:val="2"/>
                <w:sz w:val="24"/>
                <w:szCs w:val="24"/>
              </w:rPr>
              <w:t xml:space="preserve"> Edition – </w:t>
            </w:r>
            <w:proofErr w:type="spellStart"/>
            <w:r w:rsidRPr="004578CD">
              <w:rPr>
                <w:rFonts w:ascii="Times New Roman" w:eastAsia="Times New Roman" w:hAnsi="Times New Roman" w:cs="Times New Roman"/>
                <w:iCs/>
                <w:color w:val="000000"/>
                <w:kern w:val="2"/>
                <w:sz w:val="24"/>
                <w:szCs w:val="24"/>
              </w:rPr>
              <w:t>Maint</w:t>
            </w:r>
            <w:proofErr w:type="spellEnd"/>
            <w:r w:rsidRPr="004578CD">
              <w:rPr>
                <w:rFonts w:ascii="Times New Roman" w:eastAsia="Times New Roman" w:hAnsi="Times New Roman" w:cs="Times New Roman"/>
                <w:iCs/>
                <w:color w:val="000000"/>
                <w:kern w:val="2"/>
                <w:sz w:val="24"/>
                <w:szCs w:val="24"/>
              </w:rPr>
              <w:t xml:space="preserve"> – </w:t>
            </w:r>
            <w:proofErr w:type="spellStart"/>
            <w:r w:rsidRPr="004578CD">
              <w:rPr>
                <w:rFonts w:ascii="Times New Roman" w:eastAsia="Times New Roman" w:hAnsi="Times New Roman" w:cs="Times New Roman"/>
                <w:iCs/>
                <w:color w:val="000000"/>
                <w:kern w:val="2"/>
                <w:sz w:val="24"/>
                <w:szCs w:val="24"/>
              </w:rPr>
              <w:t>renewal</w:t>
            </w:r>
            <w:proofErr w:type="spellEnd"/>
            <w:r w:rsidRPr="004578CD">
              <w:rPr>
                <w:rFonts w:ascii="Times New Roman" w:eastAsia="Times New Roman" w:hAnsi="Times New Roman" w:cs="Times New Roman"/>
                <w:iCs/>
                <w:color w:val="000000"/>
                <w:kern w:val="2"/>
                <w:sz w:val="24"/>
                <w:szCs w:val="24"/>
              </w:rPr>
              <w:t xml:space="preserve"> (nuo 2025-08-30 iki 2026-08-30)</w:t>
            </w:r>
          </w:p>
          <w:p w:rsidR="004578CD" w:rsidRPr="004578CD" w:rsidRDefault="004578CD" w:rsidP="004578CD">
            <w:pPr>
              <w:pStyle w:val="Sraopastraipa"/>
              <w:numPr>
                <w:ilvl w:val="3"/>
                <w:numId w:val="38"/>
              </w:numPr>
              <w:spacing w:after="0" w:line="240" w:lineRule="auto"/>
              <w:rPr>
                <w:rFonts w:ascii="Times New Roman" w:eastAsia="Times New Roman" w:hAnsi="Times New Roman" w:cs="Times New Roman"/>
                <w:iCs/>
                <w:color w:val="000000"/>
                <w:kern w:val="2"/>
                <w:sz w:val="24"/>
                <w:szCs w:val="24"/>
              </w:rPr>
            </w:pPr>
            <w:r w:rsidRPr="004578CD">
              <w:rPr>
                <w:rFonts w:ascii="Times New Roman" w:eastAsia="Times New Roman" w:hAnsi="Times New Roman" w:cs="Times New Roman"/>
                <w:iCs/>
                <w:color w:val="000000"/>
                <w:kern w:val="2"/>
                <w:sz w:val="24"/>
                <w:szCs w:val="24"/>
              </w:rPr>
              <w:t xml:space="preserve">Secret Server – </w:t>
            </w:r>
            <w:proofErr w:type="spellStart"/>
            <w:r w:rsidRPr="004578CD">
              <w:rPr>
                <w:rFonts w:ascii="Times New Roman" w:eastAsia="Times New Roman" w:hAnsi="Times New Roman" w:cs="Times New Roman"/>
                <w:iCs/>
                <w:color w:val="000000"/>
                <w:kern w:val="2"/>
                <w:sz w:val="24"/>
                <w:szCs w:val="24"/>
              </w:rPr>
              <w:t>Platinum</w:t>
            </w:r>
            <w:proofErr w:type="spellEnd"/>
            <w:r w:rsidRPr="004578CD">
              <w:rPr>
                <w:rFonts w:ascii="Times New Roman" w:eastAsia="Times New Roman" w:hAnsi="Times New Roman" w:cs="Times New Roman"/>
                <w:iCs/>
                <w:color w:val="000000"/>
                <w:kern w:val="2"/>
                <w:sz w:val="24"/>
                <w:szCs w:val="24"/>
              </w:rPr>
              <w:t xml:space="preserve"> Edition – </w:t>
            </w:r>
            <w:proofErr w:type="spellStart"/>
            <w:r w:rsidRPr="004578CD">
              <w:rPr>
                <w:rFonts w:ascii="Times New Roman" w:eastAsia="Times New Roman" w:hAnsi="Times New Roman" w:cs="Times New Roman"/>
                <w:iCs/>
                <w:color w:val="000000"/>
                <w:kern w:val="2"/>
                <w:sz w:val="24"/>
                <w:szCs w:val="24"/>
              </w:rPr>
              <w:t>Maint</w:t>
            </w:r>
            <w:proofErr w:type="spellEnd"/>
            <w:r w:rsidRPr="004578CD">
              <w:rPr>
                <w:rFonts w:ascii="Times New Roman" w:eastAsia="Times New Roman" w:hAnsi="Times New Roman" w:cs="Times New Roman"/>
                <w:iCs/>
                <w:color w:val="000000"/>
                <w:kern w:val="2"/>
                <w:sz w:val="24"/>
                <w:szCs w:val="24"/>
              </w:rPr>
              <w:t xml:space="preserve"> – </w:t>
            </w:r>
            <w:proofErr w:type="spellStart"/>
            <w:r w:rsidRPr="004578CD">
              <w:rPr>
                <w:rFonts w:ascii="Times New Roman" w:eastAsia="Times New Roman" w:hAnsi="Times New Roman" w:cs="Times New Roman"/>
                <w:iCs/>
                <w:color w:val="000000"/>
                <w:kern w:val="2"/>
                <w:sz w:val="24"/>
                <w:szCs w:val="24"/>
              </w:rPr>
              <w:t>renewal</w:t>
            </w:r>
            <w:proofErr w:type="spellEnd"/>
            <w:r w:rsidRPr="004578CD">
              <w:rPr>
                <w:rFonts w:ascii="Times New Roman" w:eastAsia="Times New Roman" w:hAnsi="Times New Roman" w:cs="Times New Roman"/>
                <w:iCs/>
                <w:color w:val="000000"/>
                <w:kern w:val="2"/>
                <w:sz w:val="24"/>
                <w:szCs w:val="24"/>
              </w:rPr>
              <w:t xml:space="preserve"> (nuo 2025-11-21 iki 2026-08-30)</w:t>
            </w:r>
          </w:p>
          <w:p w:rsidR="007C6348" w:rsidRPr="004578CD" w:rsidRDefault="004578CD" w:rsidP="007C6348">
            <w:pPr>
              <w:pStyle w:val="Sraopastraipa"/>
              <w:numPr>
                <w:ilvl w:val="3"/>
                <w:numId w:val="38"/>
              </w:numPr>
              <w:spacing w:after="0" w:line="240" w:lineRule="auto"/>
              <w:rPr>
                <w:rFonts w:ascii="Times New Roman" w:eastAsia="Times New Roman" w:hAnsi="Times New Roman" w:cs="Times New Roman"/>
                <w:iCs/>
                <w:color w:val="000000"/>
                <w:kern w:val="2"/>
                <w:sz w:val="24"/>
                <w:szCs w:val="24"/>
              </w:rPr>
            </w:pPr>
            <w:r w:rsidRPr="004578CD">
              <w:rPr>
                <w:rFonts w:ascii="Times New Roman" w:eastAsia="Times New Roman" w:hAnsi="Times New Roman" w:cs="Times New Roman"/>
                <w:iCs/>
                <w:color w:val="000000"/>
                <w:kern w:val="2"/>
                <w:sz w:val="24"/>
                <w:szCs w:val="24"/>
              </w:rPr>
              <w:t xml:space="preserve">Secret Server </w:t>
            </w:r>
            <w:proofErr w:type="spellStart"/>
            <w:r w:rsidRPr="004578CD">
              <w:rPr>
                <w:rFonts w:ascii="Times New Roman" w:eastAsia="Times New Roman" w:hAnsi="Times New Roman" w:cs="Times New Roman"/>
                <w:iCs/>
                <w:color w:val="000000"/>
                <w:kern w:val="2"/>
                <w:sz w:val="24"/>
                <w:szCs w:val="24"/>
              </w:rPr>
              <w:t>Installed</w:t>
            </w:r>
            <w:proofErr w:type="spellEnd"/>
            <w:r w:rsidRPr="004578CD">
              <w:rPr>
                <w:rFonts w:ascii="Times New Roman" w:eastAsia="Times New Roman" w:hAnsi="Times New Roman" w:cs="Times New Roman"/>
                <w:iCs/>
                <w:color w:val="000000"/>
                <w:kern w:val="2"/>
                <w:sz w:val="24"/>
                <w:szCs w:val="24"/>
              </w:rPr>
              <w:t xml:space="preserve"> – </w:t>
            </w:r>
            <w:proofErr w:type="spellStart"/>
            <w:r w:rsidRPr="004578CD">
              <w:rPr>
                <w:rFonts w:ascii="Times New Roman" w:eastAsia="Times New Roman" w:hAnsi="Times New Roman" w:cs="Times New Roman"/>
                <w:iCs/>
                <w:color w:val="000000"/>
                <w:kern w:val="2"/>
                <w:sz w:val="24"/>
                <w:szCs w:val="24"/>
              </w:rPr>
              <w:t>Perpetual</w:t>
            </w:r>
            <w:proofErr w:type="spellEnd"/>
            <w:r w:rsidRPr="004578CD">
              <w:rPr>
                <w:rFonts w:ascii="Times New Roman" w:eastAsia="Times New Roman" w:hAnsi="Times New Roman" w:cs="Times New Roman"/>
                <w:iCs/>
                <w:color w:val="000000"/>
                <w:kern w:val="2"/>
                <w:sz w:val="24"/>
                <w:szCs w:val="24"/>
              </w:rPr>
              <w:t xml:space="preserve"> </w:t>
            </w:r>
            <w:proofErr w:type="spellStart"/>
            <w:r w:rsidRPr="004578CD">
              <w:rPr>
                <w:rFonts w:ascii="Times New Roman" w:eastAsia="Times New Roman" w:hAnsi="Times New Roman" w:cs="Times New Roman"/>
                <w:iCs/>
                <w:color w:val="000000"/>
                <w:kern w:val="2"/>
                <w:sz w:val="24"/>
                <w:szCs w:val="24"/>
              </w:rPr>
              <w:t>License</w:t>
            </w:r>
            <w:proofErr w:type="spellEnd"/>
            <w:r w:rsidRPr="004578CD">
              <w:rPr>
                <w:rFonts w:ascii="Times New Roman" w:eastAsia="Times New Roman" w:hAnsi="Times New Roman" w:cs="Times New Roman"/>
                <w:iCs/>
                <w:color w:val="000000"/>
                <w:kern w:val="2"/>
                <w:sz w:val="24"/>
                <w:szCs w:val="24"/>
              </w:rPr>
              <w:t xml:space="preserve"> – </w:t>
            </w:r>
            <w:proofErr w:type="spellStart"/>
            <w:r w:rsidRPr="004578CD">
              <w:rPr>
                <w:rFonts w:ascii="Times New Roman" w:eastAsia="Times New Roman" w:hAnsi="Times New Roman" w:cs="Times New Roman"/>
                <w:iCs/>
                <w:color w:val="000000"/>
                <w:kern w:val="2"/>
                <w:sz w:val="24"/>
                <w:szCs w:val="24"/>
              </w:rPr>
              <w:t>Platinum</w:t>
            </w:r>
            <w:proofErr w:type="spellEnd"/>
            <w:r w:rsidRPr="004578CD">
              <w:rPr>
                <w:rFonts w:ascii="Times New Roman" w:eastAsia="Times New Roman" w:hAnsi="Times New Roman" w:cs="Times New Roman"/>
                <w:iCs/>
                <w:color w:val="000000"/>
                <w:kern w:val="2"/>
                <w:sz w:val="24"/>
                <w:szCs w:val="24"/>
              </w:rPr>
              <w:t xml:space="preserve"> (nuo 2025-08-30 iki 2026-08-30).</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4578CD" w:rsidP="007C6348">
            <w:pPr>
              <w:spacing w:after="0" w:line="240" w:lineRule="auto"/>
              <w:rPr>
                <w:rFonts w:ascii="Times New Roman" w:eastAsia="Times New Roman" w:hAnsi="Times New Roman" w:cs="Times New Roman"/>
                <w:kern w:val="2"/>
                <w:sz w:val="24"/>
                <w:szCs w:val="24"/>
              </w:rPr>
            </w:pPr>
            <w:r w:rsidRPr="004578CD">
              <w:rPr>
                <w:rFonts w:ascii="Times New Roman" w:eastAsia="Times New Roman" w:hAnsi="Times New Roman" w:cs="Times New Roman"/>
                <w:kern w:val="2"/>
                <w:sz w:val="24"/>
                <w:szCs w:val="24"/>
              </w:rPr>
              <w:t xml:space="preserve">PAM STANDARTINĖS PROGRAMINĖS ĮRANGOS DELINEA LICENCIJŲ IR LICENCIJŲ GAMINTOJO GARANTIJOS UŽTIKRINIMO </w:t>
            </w:r>
            <w:r w:rsidR="007C6348" w:rsidRPr="007C6348">
              <w:rPr>
                <w:rFonts w:ascii="Times New Roman" w:eastAsia="Times New Roman" w:hAnsi="Times New Roman" w:cs="Times New Roman"/>
                <w:kern w:val="2"/>
                <w:sz w:val="24"/>
                <w:szCs w:val="24"/>
              </w:rPr>
              <w:t>PIRKIMAS“</w:t>
            </w:r>
          </w:p>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Pirkimo ID</w:t>
            </w:r>
            <w:r w:rsidR="009E300B">
              <w:rPr>
                <w:rFonts w:ascii="Times New Roman" w:eastAsia="Times New Roman" w:hAnsi="Times New Roman" w:cs="Times New Roman"/>
                <w:kern w:val="2"/>
                <w:sz w:val="24"/>
                <w:szCs w:val="24"/>
              </w:rPr>
              <w:t xml:space="preserve"> </w:t>
            </w:r>
            <w:r w:rsidRPr="007C6348">
              <w:rPr>
                <w:rFonts w:ascii="Times New Roman" w:eastAsia="Times New Roman" w:hAnsi="Times New Roman" w:cs="Times New Roman"/>
                <w:kern w:val="2"/>
                <w:sz w:val="24"/>
                <w:szCs w:val="24"/>
              </w:rPr>
              <w:t>.</w:t>
            </w:r>
          </w:p>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BVPŽ kodas - 48000000-8 „Programines įrangos paketai ir informacines sistemos“.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 PREKIŲ PRISTATYMO TERMINAI IR PREKIŲ PERDAVIMO – PRIĖMIMO TVARKA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rsidR="004578CD" w:rsidRPr="004578CD" w:rsidRDefault="004578CD" w:rsidP="004578CD">
            <w:pPr>
              <w:spacing w:after="0" w:line="240" w:lineRule="auto"/>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4.1.1. </w:t>
            </w:r>
            <w:r w:rsidRPr="004578CD">
              <w:rPr>
                <w:rFonts w:ascii="Times New Roman" w:eastAsia="Times New Roman" w:hAnsi="Times New Roman" w:cs="Times New Roman"/>
                <w:kern w:val="2"/>
                <w:sz w:val="24"/>
                <w:szCs w:val="24"/>
              </w:rPr>
              <w:t xml:space="preserve">Turimos licencijos </w:t>
            </w:r>
            <w:proofErr w:type="spellStart"/>
            <w:r w:rsidRPr="004578CD">
              <w:rPr>
                <w:rFonts w:ascii="Times New Roman" w:eastAsia="Times New Roman" w:hAnsi="Times New Roman" w:cs="Times New Roman"/>
                <w:kern w:val="2"/>
                <w:sz w:val="24"/>
                <w:szCs w:val="24"/>
              </w:rPr>
              <w:t>Delinea</w:t>
            </w:r>
            <w:proofErr w:type="spellEnd"/>
            <w:r w:rsidRPr="004578CD">
              <w:rPr>
                <w:rFonts w:ascii="Times New Roman" w:eastAsia="Times New Roman" w:hAnsi="Times New Roman" w:cs="Times New Roman"/>
                <w:kern w:val="2"/>
                <w:sz w:val="24"/>
                <w:szCs w:val="24"/>
              </w:rPr>
              <w:t xml:space="preserve"> Secret Server – </w:t>
            </w:r>
            <w:proofErr w:type="spellStart"/>
            <w:r w:rsidRPr="004578CD">
              <w:rPr>
                <w:rFonts w:ascii="Times New Roman" w:eastAsia="Times New Roman" w:hAnsi="Times New Roman" w:cs="Times New Roman"/>
                <w:kern w:val="2"/>
                <w:sz w:val="24"/>
                <w:szCs w:val="24"/>
              </w:rPr>
              <w:t>Platinum</w:t>
            </w:r>
            <w:proofErr w:type="spellEnd"/>
            <w:r w:rsidRPr="004578CD">
              <w:rPr>
                <w:rFonts w:ascii="Times New Roman" w:eastAsia="Times New Roman" w:hAnsi="Times New Roman" w:cs="Times New Roman"/>
                <w:kern w:val="2"/>
                <w:sz w:val="24"/>
                <w:szCs w:val="24"/>
              </w:rPr>
              <w:t xml:space="preserve"> Edition – </w:t>
            </w:r>
            <w:proofErr w:type="spellStart"/>
            <w:r w:rsidRPr="004578CD">
              <w:rPr>
                <w:rFonts w:ascii="Times New Roman" w:eastAsia="Times New Roman" w:hAnsi="Times New Roman" w:cs="Times New Roman"/>
                <w:kern w:val="2"/>
                <w:sz w:val="24"/>
                <w:szCs w:val="24"/>
              </w:rPr>
              <w:t>Maint</w:t>
            </w:r>
            <w:proofErr w:type="spellEnd"/>
            <w:r w:rsidRPr="004578CD">
              <w:rPr>
                <w:rFonts w:ascii="Times New Roman" w:eastAsia="Times New Roman" w:hAnsi="Times New Roman" w:cs="Times New Roman"/>
                <w:kern w:val="2"/>
                <w:sz w:val="24"/>
                <w:szCs w:val="24"/>
              </w:rPr>
              <w:t xml:space="preserve"> – </w:t>
            </w:r>
            <w:proofErr w:type="spellStart"/>
            <w:r w:rsidRPr="004578CD">
              <w:rPr>
                <w:rFonts w:ascii="Times New Roman" w:eastAsia="Times New Roman" w:hAnsi="Times New Roman" w:cs="Times New Roman"/>
                <w:kern w:val="2"/>
                <w:sz w:val="24"/>
                <w:szCs w:val="24"/>
              </w:rPr>
              <w:t>renewal</w:t>
            </w:r>
            <w:proofErr w:type="spellEnd"/>
            <w:r w:rsidRPr="004578CD">
              <w:rPr>
                <w:rFonts w:ascii="Times New Roman" w:eastAsia="Times New Roman" w:hAnsi="Times New Roman" w:cs="Times New Roman"/>
                <w:kern w:val="2"/>
                <w:sz w:val="24"/>
                <w:szCs w:val="24"/>
              </w:rPr>
              <w:t xml:space="preserve"> (30 vnt.) pratęsiamos:</w:t>
            </w:r>
          </w:p>
          <w:p w:rsidR="004578CD" w:rsidRPr="00017091" w:rsidRDefault="004578CD" w:rsidP="004578CD">
            <w:pPr>
              <w:spacing w:after="0" w:line="240" w:lineRule="auto"/>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4.1.1.1.</w:t>
            </w:r>
            <w:r w:rsidRPr="004578CD">
              <w:rPr>
                <w:rFonts w:ascii="Times New Roman" w:eastAsia="Times New Roman" w:hAnsi="Times New Roman" w:cs="Times New Roman"/>
                <w:kern w:val="2"/>
                <w:sz w:val="24"/>
                <w:szCs w:val="24"/>
              </w:rPr>
              <w:tab/>
              <w:t>15 vnt. – nuo 2025-</w:t>
            </w:r>
            <w:r w:rsidRPr="00017091">
              <w:rPr>
                <w:rFonts w:ascii="Times New Roman" w:eastAsia="Times New Roman" w:hAnsi="Times New Roman" w:cs="Times New Roman"/>
                <w:kern w:val="2"/>
                <w:sz w:val="24"/>
                <w:szCs w:val="24"/>
              </w:rPr>
              <w:t>11-21</w:t>
            </w:r>
            <w:r w:rsidR="009E300B" w:rsidRPr="00017091">
              <w:rPr>
                <w:rFonts w:ascii="Times New Roman" w:eastAsia="Times New Roman" w:hAnsi="Times New Roman" w:cs="Times New Roman"/>
                <w:kern w:val="2"/>
                <w:sz w:val="24"/>
                <w:szCs w:val="24"/>
              </w:rPr>
              <w:t xml:space="preserve"> iki 2026-08-30</w:t>
            </w:r>
            <w:r w:rsidRPr="00017091">
              <w:rPr>
                <w:rFonts w:ascii="Times New Roman" w:eastAsia="Times New Roman" w:hAnsi="Times New Roman" w:cs="Times New Roman"/>
                <w:kern w:val="2"/>
                <w:sz w:val="24"/>
                <w:szCs w:val="24"/>
              </w:rPr>
              <w:t>;</w:t>
            </w:r>
          </w:p>
          <w:p w:rsidR="004578CD" w:rsidRPr="004578CD" w:rsidRDefault="004578CD" w:rsidP="004578CD">
            <w:pPr>
              <w:spacing w:after="0" w:line="240" w:lineRule="auto"/>
              <w:textAlignment w:val="baseline"/>
              <w:rPr>
                <w:rFonts w:ascii="Times New Roman" w:eastAsia="Times New Roman" w:hAnsi="Times New Roman" w:cs="Times New Roman"/>
                <w:kern w:val="2"/>
                <w:sz w:val="24"/>
                <w:szCs w:val="24"/>
              </w:rPr>
            </w:pPr>
            <w:r w:rsidRPr="00017091">
              <w:rPr>
                <w:rFonts w:ascii="Times New Roman" w:eastAsia="Times New Roman" w:hAnsi="Times New Roman" w:cs="Times New Roman"/>
                <w:kern w:val="2"/>
                <w:sz w:val="24"/>
                <w:szCs w:val="24"/>
              </w:rPr>
              <w:t xml:space="preserve">4.1.1.2.  </w:t>
            </w:r>
            <w:r w:rsidRPr="00017091">
              <w:rPr>
                <w:rFonts w:ascii="Times New Roman" w:eastAsia="Times New Roman" w:hAnsi="Times New Roman" w:cs="Times New Roman"/>
                <w:kern w:val="2"/>
                <w:sz w:val="24"/>
                <w:szCs w:val="24"/>
              </w:rPr>
              <w:tab/>
              <w:t>15 vnt. – nuo 2025-08-30</w:t>
            </w:r>
            <w:r w:rsidR="009E300B" w:rsidRPr="00017091">
              <w:rPr>
                <w:rFonts w:ascii="Times New Roman" w:eastAsia="Times New Roman" w:hAnsi="Times New Roman" w:cs="Times New Roman"/>
                <w:kern w:val="2"/>
                <w:sz w:val="24"/>
                <w:szCs w:val="24"/>
              </w:rPr>
              <w:t xml:space="preserve"> iki 2026-08-30</w:t>
            </w:r>
            <w:r w:rsidRPr="00017091">
              <w:rPr>
                <w:rFonts w:ascii="Times New Roman" w:eastAsia="Times New Roman" w:hAnsi="Times New Roman" w:cs="Times New Roman"/>
                <w:kern w:val="2"/>
                <w:sz w:val="24"/>
                <w:szCs w:val="24"/>
              </w:rPr>
              <w:t>.</w:t>
            </w:r>
          </w:p>
          <w:p w:rsidR="004578CD" w:rsidRPr="004578CD" w:rsidRDefault="004578CD" w:rsidP="004578CD">
            <w:pPr>
              <w:spacing w:after="0" w:line="240" w:lineRule="auto"/>
              <w:textAlignment w:val="baseline"/>
              <w:rPr>
                <w:rFonts w:ascii="Times New Roman" w:eastAsia="Times New Roman" w:hAnsi="Times New Roman" w:cs="Times New Roman"/>
                <w:kern w:val="2"/>
                <w:sz w:val="24"/>
                <w:szCs w:val="24"/>
              </w:rPr>
            </w:pPr>
            <w:bookmarkStart w:id="1" w:name="_GoBack"/>
            <w:bookmarkEnd w:id="1"/>
          </w:p>
          <w:p w:rsidR="007C6348" w:rsidRPr="007C6348" w:rsidRDefault="004578CD" w:rsidP="004578CD">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4.1.2. </w:t>
            </w:r>
            <w:r w:rsidRPr="004578CD">
              <w:rPr>
                <w:rFonts w:ascii="Times New Roman" w:eastAsia="Times New Roman" w:hAnsi="Times New Roman" w:cs="Times New Roman"/>
                <w:kern w:val="2"/>
                <w:sz w:val="24"/>
                <w:szCs w:val="24"/>
              </w:rPr>
              <w:t xml:space="preserve">Papildomas licencijas </w:t>
            </w:r>
            <w:proofErr w:type="spellStart"/>
            <w:r w:rsidRPr="004578CD">
              <w:rPr>
                <w:rFonts w:ascii="Times New Roman" w:eastAsia="Times New Roman" w:hAnsi="Times New Roman" w:cs="Times New Roman"/>
                <w:kern w:val="2"/>
                <w:sz w:val="24"/>
                <w:szCs w:val="24"/>
              </w:rPr>
              <w:t>Delinea</w:t>
            </w:r>
            <w:proofErr w:type="spellEnd"/>
            <w:r w:rsidRPr="004578CD">
              <w:rPr>
                <w:rFonts w:ascii="Times New Roman" w:eastAsia="Times New Roman" w:hAnsi="Times New Roman" w:cs="Times New Roman"/>
                <w:kern w:val="2"/>
                <w:sz w:val="24"/>
                <w:szCs w:val="24"/>
              </w:rPr>
              <w:t xml:space="preserve"> Secret Server </w:t>
            </w:r>
            <w:proofErr w:type="spellStart"/>
            <w:r w:rsidRPr="004578CD">
              <w:rPr>
                <w:rFonts w:ascii="Times New Roman" w:eastAsia="Times New Roman" w:hAnsi="Times New Roman" w:cs="Times New Roman"/>
                <w:kern w:val="2"/>
                <w:sz w:val="24"/>
                <w:szCs w:val="24"/>
              </w:rPr>
              <w:t>Installed</w:t>
            </w:r>
            <w:proofErr w:type="spellEnd"/>
            <w:r w:rsidRPr="004578CD">
              <w:rPr>
                <w:rFonts w:ascii="Times New Roman" w:eastAsia="Times New Roman" w:hAnsi="Times New Roman" w:cs="Times New Roman"/>
                <w:kern w:val="2"/>
                <w:sz w:val="24"/>
                <w:szCs w:val="24"/>
              </w:rPr>
              <w:t xml:space="preserve"> – </w:t>
            </w:r>
            <w:proofErr w:type="spellStart"/>
            <w:r w:rsidRPr="004578CD">
              <w:rPr>
                <w:rFonts w:ascii="Times New Roman" w:eastAsia="Times New Roman" w:hAnsi="Times New Roman" w:cs="Times New Roman"/>
                <w:kern w:val="2"/>
                <w:sz w:val="24"/>
                <w:szCs w:val="24"/>
              </w:rPr>
              <w:t>Perpetual</w:t>
            </w:r>
            <w:proofErr w:type="spellEnd"/>
            <w:r w:rsidRPr="004578CD">
              <w:rPr>
                <w:rFonts w:ascii="Times New Roman" w:eastAsia="Times New Roman" w:hAnsi="Times New Roman" w:cs="Times New Roman"/>
                <w:kern w:val="2"/>
                <w:sz w:val="24"/>
                <w:szCs w:val="24"/>
              </w:rPr>
              <w:t xml:space="preserve"> </w:t>
            </w:r>
            <w:proofErr w:type="spellStart"/>
            <w:r w:rsidRPr="004578CD">
              <w:rPr>
                <w:rFonts w:ascii="Times New Roman" w:eastAsia="Times New Roman" w:hAnsi="Times New Roman" w:cs="Times New Roman"/>
                <w:kern w:val="2"/>
                <w:sz w:val="24"/>
                <w:szCs w:val="24"/>
              </w:rPr>
              <w:t>License</w:t>
            </w:r>
            <w:proofErr w:type="spellEnd"/>
            <w:r w:rsidRPr="004578CD">
              <w:rPr>
                <w:rFonts w:ascii="Times New Roman" w:eastAsia="Times New Roman" w:hAnsi="Times New Roman" w:cs="Times New Roman"/>
                <w:kern w:val="2"/>
                <w:sz w:val="24"/>
                <w:szCs w:val="24"/>
              </w:rPr>
              <w:t xml:space="preserve"> – </w:t>
            </w:r>
            <w:proofErr w:type="spellStart"/>
            <w:r w:rsidRPr="004578CD">
              <w:rPr>
                <w:rFonts w:ascii="Times New Roman" w:eastAsia="Times New Roman" w:hAnsi="Times New Roman" w:cs="Times New Roman"/>
                <w:kern w:val="2"/>
                <w:sz w:val="24"/>
                <w:szCs w:val="24"/>
              </w:rPr>
              <w:t>Platinum</w:t>
            </w:r>
            <w:proofErr w:type="spellEnd"/>
            <w:r w:rsidRPr="004578CD">
              <w:rPr>
                <w:rFonts w:ascii="Times New Roman" w:eastAsia="Times New Roman" w:hAnsi="Times New Roman" w:cs="Times New Roman"/>
                <w:kern w:val="2"/>
                <w:sz w:val="24"/>
                <w:szCs w:val="24"/>
              </w:rPr>
              <w:t xml:space="preserve"> (15 vnt.) Tiekėjas pateikia ir aktyvuoja gamintojo oficialiame portale per 14 kalendorinių dienų nuo sutarties įsigaliojimo. Gamintojo garantuojamas 12 </w:t>
            </w:r>
            <w:proofErr w:type="spellStart"/>
            <w:r w:rsidRPr="004578CD">
              <w:rPr>
                <w:rFonts w:ascii="Times New Roman" w:eastAsia="Times New Roman" w:hAnsi="Times New Roman" w:cs="Times New Roman"/>
                <w:kern w:val="2"/>
                <w:sz w:val="24"/>
                <w:szCs w:val="24"/>
              </w:rPr>
              <w:t>mėn</w:t>
            </w:r>
            <w:proofErr w:type="spellEnd"/>
            <w:r w:rsidRPr="004578CD">
              <w:rPr>
                <w:rFonts w:ascii="Times New Roman" w:eastAsia="Times New Roman" w:hAnsi="Times New Roman" w:cs="Times New Roman"/>
                <w:kern w:val="2"/>
                <w:sz w:val="24"/>
                <w:szCs w:val="24"/>
              </w:rPr>
              <w:t>. nemokamas garantinis aptarnavimas bei visų atnaujinimų teikimas be papildomo mokesčio garantiniu laikotarpiu.</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Netaikoma</w:t>
            </w:r>
            <w:r w:rsidRPr="007C6348">
              <w:rPr>
                <w:rFonts w:ascii="Times New Roman" w:eastAsia="Times New Roman" w:hAnsi="Times New Roman" w:cs="Times New Roman"/>
                <w:color w:val="4472C4"/>
                <w:sz w:val="24"/>
                <w:szCs w:val="24"/>
              </w:rPr>
              <w:t xml:space="preserve"> </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4.3.1. Pateikęs licencijas, Tiekėjas parengia ir pateikia Pirkėjo atsakingam už sutartį asmeniui licencijų perdavimo ir priėmimo aktą.</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4.3.2. Pirkėjo atsakingas už sutartį asmuo, nepasirašęs perdavimo ir priėmimo akto, ne ilgiau kaip per 5 (penkias) darbo dienas raštu pateikia Tiekėjui motyvuotą paaiškinimą – aktą, kuriame išvardinami </w:t>
            </w:r>
            <w:r w:rsidRPr="007C6348">
              <w:rPr>
                <w:rFonts w:ascii="Times New Roman" w:eastAsia="Times New Roman" w:hAnsi="Times New Roman" w:cs="Times New Roman"/>
                <w:kern w:val="2"/>
                <w:sz w:val="24"/>
                <w:szCs w:val="24"/>
              </w:rPr>
              <w:lastRenderedPageBreak/>
              <w:t>nustatyti trūkumai ir nurodomi (suderinti su Tiekėju) terminai trūkumams pašalinti.</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4.3.3. Tiekėjas sąskaitą-faktūrą privalo pateikti Pirkėjui per 5 (penkias) kalendorines dienas nuo perdavimo ir priėmimo akto pasirašymo dienos.</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4.3.</w:t>
            </w:r>
            <w:r w:rsidR="004578CD">
              <w:rPr>
                <w:rFonts w:ascii="Times New Roman" w:eastAsia="Times New Roman" w:hAnsi="Times New Roman" w:cs="Times New Roman"/>
                <w:kern w:val="2"/>
                <w:sz w:val="24"/>
                <w:szCs w:val="24"/>
              </w:rPr>
              <w:t>4</w:t>
            </w:r>
            <w:r w:rsidRPr="007C6348">
              <w:rPr>
                <w:rFonts w:ascii="Times New Roman" w:eastAsia="Times New Roman" w:hAnsi="Times New Roman" w:cs="Times New Roman"/>
                <w:kern w:val="2"/>
                <w:sz w:val="24"/>
                <w:szCs w:val="24"/>
              </w:rPr>
              <w:t>. Abi sutarties šalys įsipareigoja teikti viena kitai šios sutarties vykdymui visą reikalingą informaciją.</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 SUTARTIES KAINA IR ATSISKAITYMO TVARKA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p>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Fiksuoto įkainio kainodara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fiksuotos kainos</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FF0000"/>
                <w:kern w:val="2"/>
                <w:sz w:val="24"/>
                <w:szCs w:val="24"/>
              </w:rPr>
            </w:pPr>
            <w:r w:rsidRPr="007C6348">
              <w:rPr>
                <w:rFonts w:ascii="Times New Roman" w:eastAsia="Times New Roman" w:hAnsi="Times New Roman" w:cs="Times New Roman"/>
                <w:kern w:val="2"/>
                <w:sz w:val="24"/>
                <w:szCs w:val="24"/>
              </w:rPr>
              <w:t>Netaikoma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fiksuoto įkainio</w:t>
            </w:r>
            <w:r w:rsidRPr="007C6348">
              <w:rPr>
                <w:rFonts w:ascii="Times New Roman" w:eastAsia="Times New Roman" w:hAnsi="Times New Roman" w:cs="Times New Roman"/>
                <w:b/>
                <w:bCs/>
                <w:kern w:val="2"/>
                <w:sz w:val="24"/>
                <w:szCs w:val="24"/>
              </w:rPr>
              <w:t xml:space="preserve"> kainodara</w:t>
            </w: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p w:rsidR="007C6348" w:rsidRPr="007C6348" w:rsidRDefault="007C6348" w:rsidP="007C6348">
            <w:pPr>
              <w:spacing w:after="0" w:line="240" w:lineRule="auto"/>
              <w:jc w:val="both"/>
              <w:rPr>
                <w:rFonts w:ascii="Times New Roman" w:eastAsia="Times New Roman" w:hAnsi="Times New Roman" w:cs="Times New Roman"/>
                <w:b/>
                <w:bCs/>
                <w:color w:val="FF0000"/>
                <w:kern w:val="2"/>
                <w:sz w:val="24"/>
                <w:szCs w:val="24"/>
              </w:rPr>
            </w:pP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Pradinės Sutarties vertė yra </w:t>
            </w:r>
            <w:r w:rsidR="004578CD">
              <w:rPr>
                <w:rFonts w:ascii="Times New Roman" w:eastAsia="Times New Roman" w:hAnsi="Times New Roman" w:cs="Times New Roman"/>
                <w:b/>
                <w:kern w:val="2"/>
                <w:sz w:val="24"/>
                <w:szCs w:val="24"/>
              </w:rPr>
              <w:t xml:space="preserve">   </w:t>
            </w:r>
            <w:r w:rsidRPr="007C6348">
              <w:rPr>
                <w:rFonts w:ascii="Times New Roman" w:eastAsia="Times New Roman" w:hAnsi="Times New Roman" w:cs="Times New Roman"/>
                <w:kern w:val="2"/>
                <w:sz w:val="24"/>
                <w:szCs w:val="24"/>
              </w:rPr>
              <w:t>Eur (</w:t>
            </w:r>
            <w:r w:rsidR="004578CD">
              <w:rPr>
                <w:rFonts w:ascii="Times New Roman" w:eastAsia="Times New Roman" w:hAnsi="Times New Roman" w:cs="Times New Roman"/>
                <w:kern w:val="2"/>
                <w:sz w:val="24"/>
                <w:szCs w:val="24"/>
              </w:rPr>
              <w:t>suma žodžiais</w:t>
            </w:r>
            <w:r w:rsidRPr="007C6348">
              <w:rPr>
                <w:rFonts w:ascii="Times New Roman" w:eastAsia="Times New Roman" w:hAnsi="Times New Roman" w:cs="Times New Roman"/>
                <w:kern w:val="2"/>
                <w:sz w:val="24"/>
                <w:szCs w:val="24"/>
              </w:rPr>
              <w:t xml:space="preserve">) be PVM. </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PVM sudaro </w:t>
            </w:r>
            <w:r w:rsidR="004578CD">
              <w:rPr>
                <w:rFonts w:ascii="Times New Roman" w:eastAsia="Times New Roman" w:hAnsi="Times New Roman" w:cs="Times New Roman"/>
                <w:b/>
                <w:kern w:val="2"/>
                <w:sz w:val="24"/>
                <w:szCs w:val="24"/>
              </w:rPr>
              <w:t xml:space="preserve"> </w:t>
            </w:r>
            <w:r w:rsidRPr="007C6348">
              <w:rPr>
                <w:rFonts w:ascii="Times New Roman" w:eastAsia="Times New Roman" w:hAnsi="Times New Roman" w:cs="Times New Roman"/>
                <w:kern w:val="2"/>
                <w:sz w:val="24"/>
                <w:szCs w:val="24"/>
              </w:rPr>
              <w:t xml:space="preserve"> Eur (</w:t>
            </w:r>
            <w:r w:rsidR="004578CD">
              <w:rPr>
                <w:rFonts w:ascii="Times New Roman" w:eastAsia="Times New Roman" w:hAnsi="Times New Roman" w:cs="Times New Roman"/>
                <w:kern w:val="2"/>
                <w:sz w:val="24"/>
                <w:szCs w:val="24"/>
              </w:rPr>
              <w:t xml:space="preserve">suma žodžiais). </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Sutarties kaina yra </w:t>
            </w:r>
            <w:r w:rsidR="004578CD">
              <w:rPr>
                <w:rFonts w:ascii="Times New Roman" w:eastAsia="Times New Roman" w:hAnsi="Times New Roman" w:cs="Times New Roman"/>
                <w:b/>
                <w:kern w:val="2"/>
                <w:sz w:val="24"/>
                <w:szCs w:val="24"/>
              </w:rPr>
              <w:t xml:space="preserve"> </w:t>
            </w:r>
            <w:r w:rsidRPr="007C6348">
              <w:rPr>
                <w:rFonts w:ascii="Times New Roman" w:eastAsia="Times New Roman" w:hAnsi="Times New Roman" w:cs="Times New Roman"/>
                <w:kern w:val="2"/>
                <w:sz w:val="24"/>
                <w:szCs w:val="24"/>
              </w:rPr>
              <w:t xml:space="preserve"> Eur (</w:t>
            </w:r>
            <w:r w:rsidR="004578CD">
              <w:rPr>
                <w:rFonts w:ascii="Times New Roman" w:eastAsia="Times New Roman" w:hAnsi="Times New Roman" w:cs="Times New Roman"/>
                <w:kern w:val="2"/>
                <w:sz w:val="24"/>
                <w:szCs w:val="24"/>
              </w:rPr>
              <w:t>suma žodžiais</w:t>
            </w:r>
            <w:r w:rsidRPr="007C6348">
              <w:rPr>
                <w:rFonts w:ascii="Times New Roman" w:eastAsia="Times New Roman" w:hAnsi="Times New Roman" w:cs="Times New Roman"/>
                <w:kern w:val="2"/>
                <w:sz w:val="24"/>
                <w:szCs w:val="24"/>
              </w:rPr>
              <w:t>.) su PVM.</w:t>
            </w:r>
          </w:p>
          <w:p w:rsidR="007C6348" w:rsidRPr="007C6348" w:rsidRDefault="007C6348" w:rsidP="007C6348">
            <w:pPr>
              <w:spacing w:after="0" w:line="240" w:lineRule="auto"/>
              <w:rPr>
                <w:rFonts w:ascii="Times New Roman" w:eastAsia="Times New Roman" w:hAnsi="Times New Roman" w:cs="Times New Roman"/>
                <w:kern w:val="2"/>
                <w:sz w:val="24"/>
                <w:szCs w:val="24"/>
              </w:rPr>
            </w:pPr>
          </w:p>
          <w:p w:rsidR="007C6348" w:rsidRPr="004578CD" w:rsidRDefault="007C6348" w:rsidP="007C6348">
            <w:pPr>
              <w:spacing w:after="0" w:line="240" w:lineRule="auto"/>
              <w:jc w:val="both"/>
              <w:rPr>
                <w:rFonts w:ascii="Times New Roman" w:eastAsia="Times New Roman" w:hAnsi="Times New Roman" w:cs="Times New Roman"/>
                <w:strike/>
                <w:color w:val="000000"/>
                <w:kern w:val="2"/>
                <w:sz w:val="24"/>
                <w:szCs w:val="24"/>
              </w:rPr>
            </w:pPr>
            <w:r w:rsidRPr="007C6348">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Pr="007C6348">
              <w:rPr>
                <w:rFonts w:ascii="Times New Roman" w:eastAsia="Times New Roman" w:hAnsi="Times New Roman" w:cs="Times New Roman"/>
                <w:b/>
                <w:bCs/>
                <w:color w:val="000000"/>
                <w:kern w:val="2"/>
                <w:sz w:val="24"/>
                <w:szCs w:val="24"/>
              </w:rPr>
              <w:t>maksimalų Prekių kiekį</w:t>
            </w:r>
            <w:r w:rsidRPr="007C6348">
              <w:rPr>
                <w:rFonts w:ascii="Times New Roman" w:eastAsia="Times New Roman" w:hAnsi="Times New Roman" w:cs="Times New Roman"/>
                <w:color w:val="000000"/>
                <w:kern w:val="2"/>
                <w:sz w:val="24"/>
                <w:szCs w:val="24"/>
              </w:rPr>
              <w:t xml:space="preserve"> iš Tiekėjo pasiūlyto įkainio be PVM.</w:t>
            </w:r>
          </w:p>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Tiekėjas teikdamas pasiūlymą į pasiūlymo kainą įskaičiavo visas patiriamas išlaidas. Visas išlaidas susijusias su sutarties vykdymu, kurios nėra nurodytos (įskaičiuotos) pasiūlyme ar sutartyje, prisiima Tiekėjas ir Pirkėjas nemoka.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kintamo įkainio</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Sutarties įvykdymo išlaidų atlyginimo</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mišri</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5.3. Sutarties kainos/įkainių perskaičiavimas taikant </w:t>
            </w:r>
            <w:r w:rsidRPr="007C6348">
              <w:rPr>
                <w:rFonts w:ascii="Times New Roman" w:eastAsia="Times New Roman" w:hAnsi="Times New Roman" w:cs="Times New Roman"/>
                <w:b/>
                <w:bCs/>
                <w:kern w:val="2"/>
                <w:sz w:val="24"/>
                <w:szCs w:val="24"/>
                <w:u w:val="single"/>
              </w:rPr>
              <w:t>peržiūros</w:t>
            </w:r>
            <w:r w:rsidRPr="007C6348">
              <w:rPr>
                <w:rFonts w:ascii="Times New Roman" w:eastAsia="Times New Roman" w:hAnsi="Times New Roman" w:cs="Times New Roman"/>
                <w:b/>
                <w:bCs/>
                <w:kern w:val="2"/>
                <w:sz w:val="24"/>
                <w:szCs w:val="24"/>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Sutarties įkainiai bus perskaičiuojami:</w:t>
            </w:r>
          </w:p>
          <w:p w:rsidR="007C6348" w:rsidRPr="007C6348" w:rsidRDefault="004578CD" w:rsidP="007C6348">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5.3.</w:t>
            </w:r>
            <w:r w:rsidR="007C6348" w:rsidRPr="007C6348">
              <w:rPr>
                <w:rFonts w:ascii="Times New Roman" w:eastAsia="Times New Roman" w:hAnsi="Times New Roman" w:cs="Times New Roman"/>
                <w:kern w:val="2"/>
                <w:sz w:val="24"/>
                <w:szCs w:val="24"/>
              </w:rPr>
              <w:t>1. dėl PVM tarifo pasikeitimo;</w:t>
            </w:r>
          </w:p>
          <w:p w:rsidR="007C6348" w:rsidRPr="007C6348" w:rsidRDefault="007C6348" w:rsidP="007C6348">
            <w:pPr>
              <w:spacing w:after="0" w:line="240" w:lineRule="auto"/>
              <w:rPr>
                <w:rFonts w:ascii="Times New Roman" w:eastAsia="Times New Roman" w:hAnsi="Times New Roman" w:cs="Times New Roman"/>
                <w:kern w:val="2"/>
                <w:sz w:val="24"/>
                <w:szCs w:val="24"/>
              </w:rPr>
            </w:pPr>
          </w:p>
          <w:p w:rsidR="007C6348" w:rsidRPr="007C6348" w:rsidRDefault="007C6348" w:rsidP="007C6348">
            <w:pPr>
              <w:spacing w:after="0" w:line="240" w:lineRule="auto"/>
              <w:jc w:val="both"/>
              <w:rPr>
                <w:rFonts w:ascii="Times New Roman" w:eastAsia="Times New Roman" w:hAnsi="Times New Roman" w:cs="Times New Roman"/>
                <w:color w:val="FF0000"/>
                <w:kern w:val="2"/>
                <w:sz w:val="24"/>
                <w:szCs w:val="24"/>
              </w:rPr>
            </w:pPr>
            <w:r w:rsidRPr="007C6348">
              <w:rPr>
                <w:rFonts w:ascii="Times New Roman" w:eastAsia="Times New Roman" w:hAnsi="Times New Roman" w:cs="Times New Roman"/>
                <w:kern w:val="2"/>
                <w:sz w:val="24"/>
                <w:szCs w:val="24"/>
              </w:rPr>
              <w:t>5.3.</w:t>
            </w:r>
            <w:r w:rsidR="004578CD">
              <w:rPr>
                <w:rFonts w:ascii="Times New Roman" w:eastAsia="Times New Roman" w:hAnsi="Times New Roman" w:cs="Times New Roman"/>
                <w:kern w:val="2"/>
                <w:sz w:val="24"/>
                <w:szCs w:val="24"/>
              </w:rPr>
              <w:t>2</w:t>
            </w:r>
            <w:r w:rsidRPr="007C6348">
              <w:rPr>
                <w:rFonts w:ascii="Times New Roman" w:eastAsia="Times New Roman" w:hAnsi="Times New Roman" w:cs="Times New Roman"/>
                <w:kern w:val="2"/>
                <w:sz w:val="24"/>
                <w:szCs w:val="24"/>
              </w:rPr>
              <w:t>. Perskaičiuoti įkainiai įsigalioja nuo abiejų Šalių susitarimo dėl Sutarties pakeitimo pasirašymo dienos.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4578CD" w:rsidP="007C6348">
            <w:pPr>
              <w:tabs>
                <w:tab w:val="left" w:pos="1134"/>
              </w:tabs>
              <w:spacing w:line="240" w:lineRule="auto"/>
              <w:jc w:val="both"/>
              <w:rPr>
                <w:rFonts w:ascii="Times New Roman" w:eastAsia="Times New Roman" w:hAnsi="Times New Roman" w:cs="Times New Roman"/>
                <w:iCs/>
                <w:sz w:val="24"/>
                <w:szCs w:val="24"/>
              </w:rPr>
            </w:pPr>
            <w:r>
              <w:rPr>
                <w:rFonts w:ascii="Times New Roman" w:hAnsi="Times New Roman" w:cs="Times New Roman"/>
                <w:sz w:val="24"/>
                <w:szCs w:val="24"/>
              </w:rPr>
              <w:t xml:space="preserve">5.3.1.1. </w:t>
            </w:r>
            <w:r w:rsidR="007C6348" w:rsidRPr="007C6348">
              <w:rPr>
                <w:rFonts w:ascii="Times New Roman" w:hAnsi="Times New Roman" w:cs="Times New Roman"/>
                <w:sz w:val="24"/>
                <w:szCs w:val="24"/>
              </w:rPr>
              <w:t>Sutarties įkainiai pasikeitus PVM yra perskaičiuojami vadovaujantis šia formule:</w:t>
            </w:r>
          </w:p>
          <w:p w:rsidR="007C6348" w:rsidRPr="007C6348" w:rsidRDefault="007C6348" w:rsidP="007C6348">
            <w:pPr>
              <w:spacing w:after="0" w:line="240" w:lineRule="auto"/>
              <w:jc w:val="both"/>
              <w:rPr>
                <w:rFonts w:ascii="Times New Roman" w:hAnsi="Times New Roman" w:cs="Times New Roman"/>
                <w:sz w:val="24"/>
                <w:szCs w:val="24"/>
              </w:rPr>
            </w:pPr>
            <w:r w:rsidRPr="007C6348">
              <w:rPr>
                <w:rFonts w:ascii="Times New Roman" w:hAnsi="Times New Roman" w:cs="Times New Roman"/>
                <w:noProof/>
                <w:sz w:val="24"/>
                <w:szCs w:val="24"/>
              </w:rPr>
              <w:drawing>
                <wp:anchor distT="0" distB="0" distL="114300" distR="114300" simplePos="0" relativeHeight="251659264" behindDoc="0" locked="0" layoutInCell="1" allowOverlap="1" wp14:anchorId="7929E3EC" wp14:editId="5719BFBB">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rsidR="007C6348" w:rsidRPr="007C6348" w:rsidRDefault="007C6348" w:rsidP="007C6348">
            <w:pPr>
              <w:spacing w:before="240"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S</w:t>
            </w:r>
            <w:r w:rsidRPr="007C6348">
              <w:rPr>
                <w:rFonts w:ascii="Times New Roman" w:hAnsi="Times New Roman" w:cs="Times New Roman"/>
                <w:sz w:val="24"/>
                <w:szCs w:val="24"/>
                <w:vertAlign w:val="subscript"/>
              </w:rPr>
              <w:t>N</w:t>
            </w:r>
            <w:r w:rsidRPr="007C6348">
              <w:rPr>
                <w:rFonts w:ascii="Times New Roman" w:hAnsi="Times New Roman" w:cs="Times New Roman"/>
                <w:sz w:val="24"/>
                <w:szCs w:val="24"/>
              </w:rPr>
              <w:t xml:space="preserve"> - perskaičiuota bendra Sutarties kaina (su PVM);</w:t>
            </w:r>
          </w:p>
          <w:p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S</w:t>
            </w:r>
            <w:r w:rsidRPr="007C6348">
              <w:rPr>
                <w:rFonts w:ascii="Times New Roman" w:hAnsi="Times New Roman" w:cs="Times New Roman"/>
                <w:sz w:val="24"/>
                <w:szCs w:val="24"/>
                <w:vertAlign w:val="subscript"/>
              </w:rPr>
              <w:t>S</w:t>
            </w:r>
            <w:r w:rsidRPr="007C6348">
              <w:rPr>
                <w:rFonts w:ascii="Times New Roman" w:hAnsi="Times New Roman" w:cs="Times New Roman"/>
                <w:sz w:val="24"/>
                <w:szCs w:val="24"/>
              </w:rPr>
              <w:t xml:space="preserve"> - bendra Sutarties kaina (su PVM) iki perskaičiavimo;</w:t>
            </w:r>
          </w:p>
          <w:p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A - įvykdytų sutartinių įsipareigojimų (suteiktų Paslaugų) kaina (su PVM) iki perskaičiavimo;</w:t>
            </w:r>
          </w:p>
          <w:p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T</w:t>
            </w:r>
            <w:r w:rsidRPr="007C6348">
              <w:rPr>
                <w:rFonts w:ascii="Times New Roman" w:hAnsi="Times New Roman" w:cs="Times New Roman"/>
                <w:sz w:val="24"/>
                <w:szCs w:val="24"/>
                <w:vertAlign w:val="subscript"/>
              </w:rPr>
              <w:t>S</w:t>
            </w:r>
            <w:r w:rsidRPr="007C6348">
              <w:rPr>
                <w:rFonts w:ascii="Times New Roman" w:hAnsi="Times New Roman" w:cs="Times New Roman"/>
                <w:sz w:val="24"/>
                <w:szCs w:val="24"/>
              </w:rPr>
              <w:t xml:space="preserve"> - senas PVM tarifas (procentais);</w:t>
            </w:r>
          </w:p>
          <w:p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T</w:t>
            </w:r>
            <w:r w:rsidRPr="007C6348">
              <w:rPr>
                <w:rFonts w:ascii="Times New Roman" w:hAnsi="Times New Roman" w:cs="Times New Roman"/>
                <w:sz w:val="24"/>
                <w:szCs w:val="24"/>
                <w:vertAlign w:val="subscript"/>
              </w:rPr>
              <w:t>N</w:t>
            </w:r>
            <w:r w:rsidRPr="007C6348">
              <w:rPr>
                <w:rFonts w:ascii="Times New Roman" w:hAnsi="Times New Roman" w:cs="Times New Roman"/>
                <w:sz w:val="24"/>
                <w:szCs w:val="24"/>
              </w:rPr>
              <w:t xml:space="preserve"> - naujas PVM tarifas (procentais).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b/>
                <w:bCs/>
                <w:kern w:val="2"/>
                <w:sz w:val="24"/>
                <w:szCs w:val="24"/>
              </w:rPr>
              <w:t>5.3.2.</w:t>
            </w:r>
            <w:r w:rsidRPr="007C6348">
              <w:rPr>
                <w:rFonts w:ascii="Times New Roman" w:eastAsia="Times New Roman" w:hAnsi="Times New Roman" w:cs="Times New Roman"/>
                <w:kern w:val="2"/>
                <w:sz w:val="24"/>
                <w:szCs w:val="24"/>
              </w:rPr>
              <w:t xml:space="preserve"> </w:t>
            </w:r>
            <w:r w:rsidRPr="007C6348">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5.3.3. Sutarties kainos/įkainių peržiūra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rsidR="004578CD" w:rsidRPr="007C6348" w:rsidRDefault="004578CD" w:rsidP="004578CD">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bdr w:val="none" w:sz="0" w:space="0" w:color="auto" w:frame="1"/>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5.4. Sutarties kainos/įkainių apskaičiavimas taikant </w:t>
            </w:r>
            <w:r w:rsidRPr="007C6348">
              <w:rPr>
                <w:rFonts w:ascii="Times New Roman" w:eastAsia="Times New Roman" w:hAnsi="Times New Roman" w:cs="Times New Roman"/>
                <w:b/>
                <w:bCs/>
                <w:kern w:val="2"/>
                <w:sz w:val="24"/>
                <w:szCs w:val="24"/>
                <w:u w:val="single"/>
              </w:rPr>
              <w:t>kiekio (apimties)</w:t>
            </w:r>
            <w:r w:rsidRPr="007C6348">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rsid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 xml:space="preserve">1. </w:t>
            </w:r>
            <w:r w:rsidRPr="007C6348">
              <w:rPr>
                <w:rFonts w:ascii="Times New Roman" w:eastAsia="Times New Roman" w:hAnsi="Times New Roman" w:cs="Times New Roman"/>
                <w:color w:val="000000"/>
                <w:kern w:val="2"/>
                <w:sz w:val="24"/>
                <w:szCs w:val="24"/>
                <w:shd w:val="clear" w:color="auto" w:fill="FFFFFF"/>
              </w:rPr>
              <w:t>Pirkėjo atsakingam už sutarties vykdymą asmeniui pasirašius suteiktų paslaugų perdavimo ir priėmimo aktą, Tiekėjas ne vėliau kaip kitą darbo dieną Pirkėjui pateikia sąskaitą faktūrą per informacinę sistemą SABIS.</w:t>
            </w:r>
          </w:p>
          <w:p w:rsidR="004578CD" w:rsidRPr="004578CD" w:rsidRDefault="004578CD" w:rsidP="007C6348">
            <w:pPr>
              <w:spacing w:after="0" w:line="240" w:lineRule="auto"/>
              <w:jc w:val="both"/>
              <w:rPr>
                <w:rFonts w:ascii="Times New Roman" w:eastAsia="Times New Roman" w:hAnsi="Times New Roman" w:cs="Times New Roman"/>
                <w:b/>
                <w:color w:val="000000"/>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 xml:space="preserve">5.5.2. </w:t>
            </w:r>
            <w:r w:rsidRPr="004578CD">
              <w:rPr>
                <w:rFonts w:ascii="Times New Roman" w:eastAsia="Times New Roman" w:hAnsi="Times New Roman" w:cs="Times New Roman"/>
                <w:color w:val="000000"/>
                <w:kern w:val="2"/>
                <w:sz w:val="24"/>
                <w:szCs w:val="24"/>
                <w:shd w:val="clear" w:color="auto" w:fill="FFFFFF"/>
              </w:rPr>
              <w:t xml:space="preserve">Fondo valdyba už laiku pateiktas/atnaujintas licencijas sumoka tiekėjui per 30 (trisdešimt) kalendorinių dienų nuo sąskaitos faktūros gavimo per informacinę sistemą SABIS dienos </w:t>
            </w:r>
            <w:r w:rsidRPr="004578CD">
              <w:rPr>
                <w:rFonts w:ascii="Times New Roman" w:eastAsia="Times New Roman" w:hAnsi="Times New Roman" w:cs="Times New Roman"/>
                <w:b/>
                <w:color w:val="000000"/>
                <w:kern w:val="2"/>
                <w:sz w:val="24"/>
                <w:szCs w:val="24"/>
                <w:shd w:val="clear" w:color="auto" w:fill="FFFFFF"/>
              </w:rPr>
              <w:t>už visą licencijų galiojimo laikotarpį.</w:t>
            </w:r>
          </w:p>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w:t>
            </w:r>
            <w:r w:rsidRPr="007C6348">
              <w:rPr>
                <w:rFonts w:ascii="Times New Roman" w:eastAsia="Times New Roman" w:hAnsi="Times New Roman" w:cs="Times New Roman"/>
                <w:color w:val="000000"/>
                <w:kern w:val="2"/>
                <w:sz w:val="24"/>
                <w:szCs w:val="24"/>
                <w:shd w:val="clear" w:color="auto" w:fill="FFFFFF"/>
              </w:rPr>
              <w:tab/>
              <w:t>Sąskaitos faktūros teikiamos tik elektroniniu būdu:</w:t>
            </w:r>
          </w:p>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lastRenderedPageBreak/>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.2. Europos elektroninių sąskaitų faktūrų standarto neatitinkančios elektroninės sąskaitos faktūros gali būti teikiamos tik naudojantis informacinės sistemos „SABIS“ priemonėmis;</w:t>
            </w:r>
          </w:p>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ab/>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 PREKIŲ KOKYBĖ IR GARANTINIAI ĮSIPAREIGOJIMAI</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4578CD" w:rsidP="007C6348">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w:t>
            </w:r>
            <w:r w:rsidR="00470E2A">
              <w:rPr>
                <w:rFonts w:ascii="Times New Roman" w:eastAsia="Times New Roman" w:hAnsi="Times New Roman" w:cs="Times New Roman"/>
                <w:kern w:val="2"/>
                <w:sz w:val="24"/>
                <w:szCs w:val="24"/>
              </w:rPr>
              <w:t>urodyta Techninėje specifikacijoje</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Netaikoma </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7. SUTARTIES VYKDYMUI PASITELKIAMI SUBTIEKĖJAI</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Sutarties vykdymui subtiekėjai ir (ar) specialistai nepasitelkiami.</w:t>
            </w: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8. PRIEVOLIŲ PAGAL SUTARTĮ ĮVYKDYMO UŽTIKRINIMAS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Prievolių pagal Sutartį įvykdymas užtikrinamas:</w:t>
            </w:r>
          </w:p>
          <w:p w:rsidR="007C6348" w:rsidRPr="007C6348" w:rsidRDefault="007C6348" w:rsidP="007C6348">
            <w:pPr>
              <w:numPr>
                <w:ilvl w:val="0"/>
                <w:numId w:val="3"/>
              </w:numPr>
              <w:spacing w:after="0" w:line="240" w:lineRule="auto"/>
              <w:contextualSpacing/>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Netesybomis (delspinigiais, bauda);</w:t>
            </w:r>
          </w:p>
          <w:p w:rsidR="007C6348" w:rsidRPr="007C6348" w:rsidRDefault="007C6348" w:rsidP="00470E2A">
            <w:pPr>
              <w:numPr>
                <w:ilvl w:val="0"/>
                <w:numId w:val="3"/>
              </w:numPr>
              <w:tabs>
                <w:tab w:val="left" w:pos="461"/>
                <w:tab w:val="left" w:pos="744"/>
              </w:tabs>
              <w:spacing w:after="0" w:line="240" w:lineRule="auto"/>
              <w:ind w:left="35" w:firstLine="284"/>
              <w:contextualSpacing/>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 arba Užstatu.</w:t>
            </w:r>
          </w:p>
          <w:p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8.1.1.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lastRenderedPageBreak/>
              <w:t>8.1.2. Kartu su sutarties įvykdymo užtikrinimo garantija tiekėjas turi pateikti dokumentus, patvirtinančius sumokėtas įmokas už šio dokumento išdavimą ar kitus dokumentus, įrodančius, kad sutarties įvykdymo užtikrinimo garantija yra įsigaliojusi.</w:t>
            </w:r>
          </w:p>
          <w:p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8.1.3. Vietoje Sutarties įvykdymo užtikrinimo garantijos tiekėjas gali Pirkėjui pateikti Sutarties įvykdymo užtikrinimo piniginį užstatą. Tiekėjas per 5 (penkias) darbo dienas nuo Sutarties pasirašymo turi į Fondo valdybos sąskaitą Nr. LT644010042400023864, </w:t>
            </w:r>
            <w:proofErr w:type="spellStart"/>
            <w:r w:rsidRPr="007C6348">
              <w:rPr>
                <w:rFonts w:ascii="Times New Roman" w:eastAsia="Times New Roman" w:hAnsi="Times New Roman" w:cs="Times New Roman"/>
                <w:kern w:val="2"/>
                <w:sz w:val="24"/>
                <w:szCs w:val="24"/>
              </w:rPr>
              <w:t>Luminor</w:t>
            </w:r>
            <w:proofErr w:type="spellEnd"/>
            <w:r w:rsidRPr="007C6348">
              <w:rPr>
                <w:rFonts w:ascii="Times New Roman" w:eastAsia="Times New Roman" w:hAnsi="Times New Roman" w:cs="Times New Roman"/>
                <w:kern w:val="2"/>
                <w:sz w:val="24"/>
                <w:szCs w:val="24"/>
              </w:rPr>
              <w:t xml:space="preserve"> Bank AB pervesti sumą ne mažesnę nei </w:t>
            </w:r>
            <w:r w:rsidRPr="007C6348">
              <w:rPr>
                <w:rFonts w:ascii="Times New Roman" w:eastAsia="Times New Roman" w:hAnsi="Times New Roman" w:cs="Times New Roman"/>
                <w:b/>
                <w:kern w:val="2"/>
                <w:sz w:val="24"/>
                <w:szCs w:val="24"/>
              </w:rPr>
              <w:t>1 (vienas) procentas nuo sutarties kainos be PVM</w:t>
            </w:r>
            <w:r w:rsidR="00470E2A">
              <w:rPr>
                <w:rFonts w:ascii="Times New Roman" w:eastAsia="Times New Roman" w:hAnsi="Times New Roman" w:cs="Times New Roman"/>
                <w:b/>
                <w:kern w:val="2"/>
                <w:sz w:val="24"/>
                <w:szCs w:val="24"/>
              </w:rPr>
              <w:t>.</w:t>
            </w:r>
          </w:p>
          <w:p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8.1.4. 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Pirkėjui sąskaitą pervesta suma (užstatas) yra negrąžinama.</w:t>
            </w:r>
          </w:p>
          <w:p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8.1.5. Sutarties įvykdymo užtikrinimo garantija, Tiekėjui paprašius, grąžinama pasibaigus jos galiojimo laikui ir įvykdžius visus įsipareigojimus arba nutraukus sutartį dėl Pirkėjo kaltės.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Sutarties įvykdymo užtikrinimo garantija turi galioti visą sutarties galiojimo laikotarpį. </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8.3.1. Sutarties įvykdymo užtikrinimo garantiją Tiekėjas privalo pateikti Pirkėjui ne vėliau kaip per 5 (penkias) darbo dienų nuo pirkimo sutarties užregistravimo dienos.</w:t>
            </w:r>
          </w:p>
          <w:p w:rsidR="00470E2A" w:rsidRDefault="007C6348" w:rsidP="00470E2A">
            <w:pPr>
              <w:spacing w:after="0" w:line="240" w:lineRule="auto"/>
              <w:jc w:val="both"/>
              <w:rPr>
                <w:rFonts w:ascii="Times New Roman" w:eastAsia="Times New Roman" w:hAnsi="Times New Roman" w:cs="Times New Roman"/>
                <w:b/>
                <w:kern w:val="2"/>
                <w:sz w:val="24"/>
                <w:szCs w:val="24"/>
              </w:rPr>
            </w:pPr>
            <w:r w:rsidRPr="007C6348">
              <w:rPr>
                <w:rFonts w:ascii="Times New Roman" w:eastAsia="Times New Roman" w:hAnsi="Times New Roman" w:cs="Times New Roman"/>
                <w:kern w:val="2"/>
                <w:sz w:val="24"/>
                <w:szCs w:val="24"/>
              </w:rPr>
              <w:t xml:space="preserve">8.3.2. Sutarties įvykdymo užtikrinimo garantijos vertė turi būti ne mažesnė kaip </w:t>
            </w:r>
            <w:r w:rsidRPr="007C6348">
              <w:rPr>
                <w:rFonts w:ascii="Times New Roman" w:eastAsia="Times New Roman" w:hAnsi="Times New Roman" w:cs="Times New Roman"/>
                <w:b/>
                <w:kern w:val="2"/>
                <w:sz w:val="24"/>
                <w:szCs w:val="24"/>
              </w:rPr>
              <w:t>1 (vienas) procentas nuo sutarties kainos be PVM</w:t>
            </w:r>
            <w:r w:rsidR="00470E2A">
              <w:rPr>
                <w:rFonts w:ascii="Times New Roman" w:eastAsia="Times New Roman" w:hAnsi="Times New Roman" w:cs="Times New Roman"/>
                <w:b/>
                <w:kern w:val="2"/>
                <w:sz w:val="24"/>
                <w:szCs w:val="24"/>
              </w:rPr>
              <w:t>.</w:t>
            </w:r>
          </w:p>
          <w:p w:rsidR="007C6348" w:rsidRPr="007C6348" w:rsidRDefault="007C6348" w:rsidP="00470E2A">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8.3.3. Tiekėjui nepateikus sutarties užtikrinimo garantijos ar užstato nustatytu laiku ir nustatyta tvarka, bus laikoma, kad Tiekėjas atsisakė sudaryti sutartį, vadovaujantis Lietuvos Respublikos viešųjų pirkimų įstatymo 86 straipsnio 2 dalimi ir Pirkėjas turi teisę VPĮ nustatyta tvarka pasiūlyti sudaryti sutartį kitam Tiekėjui.</w:t>
            </w: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 ŠALIŲ ATSAKOMYBĖ</w:t>
            </w:r>
            <w:r w:rsidRPr="007C6348">
              <w:rPr>
                <w:rFonts w:ascii="Times New Roman" w:eastAsia="Times New Roman" w:hAnsi="Times New Roman" w:cs="Times New Roman"/>
                <w:b/>
                <w:bCs/>
                <w:kern w:val="2"/>
                <w:sz w:val="24"/>
                <w:szCs w:val="24"/>
              </w:rPr>
              <w:tab/>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9.1.1. Pirkėjui sutartyje numatytu laiku neįvykdžius mokėjimų Tiekėjui, Pirkėjas moka Tiekėjui 0,02% (dviejų šimtųjų procentų) dydžio delspinigius nuo neapmokėtos sumos už kiekvieną uždelstą dieną.</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b/>
                <w:kern w:val="2"/>
                <w:sz w:val="24"/>
                <w:szCs w:val="24"/>
              </w:rPr>
            </w:pPr>
            <w:r w:rsidRPr="007C6348">
              <w:rPr>
                <w:rFonts w:ascii="Times New Roman" w:eastAsia="Times New Roman" w:hAnsi="Times New Roman" w:cs="Times New Roman"/>
                <w:color w:val="000000"/>
                <w:kern w:val="2"/>
                <w:sz w:val="24"/>
                <w:szCs w:val="24"/>
              </w:rPr>
              <w:t>9.2.1. Tiekėjui vėluojant pristatyti</w:t>
            </w:r>
            <w:r w:rsidR="00470E2A">
              <w:rPr>
                <w:rFonts w:ascii="Times New Roman" w:eastAsia="Times New Roman" w:hAnsi="Times New Roman" w:cs="Times New Roman"/>
                <w:color w:val="000000"/>
                <w:kern w:val="2"/>
                <w:sz w:val="24"/>
                <w:szCs w:val="24"/>
              </w:rPr>
              <w:t>/atnaujinti</w:t>
            </w:r>
            <w:r w:rsidRPr="007C6348">
              <w:rPr>
                <w:rFonts w:ascii="Times New Roman" w:eastAsia="Times New Roman" w:hAnsi="Times New Roman" w:cs="Times New Roman"/>
                <w:color w:val="000000"/>
                <w:kern w:val="2"/>
                <w:sz w:val="24"/>
                <w:szCs w:val="24"/>
              </w:rPr>
              <w:t xml:space="preserve"> licencijas per nustatytą terminą ir (arba) ištaisyti trūkumus per nurodytą terminą, jis Pirkėjui moka 0,02% (dviejų šimtųjų procentų) dydžio delspinigius už kiekvieną pavėluotą dieną nuo sutarties kainos.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9.3. Tiekėjui/Pirkėjui taikoma bauda nutraukus Sutartį dėl esminio Sutarties pažeidimo </w:t>
            </w:r>
            <w:r w:rsidRPr="007C6348">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9.3.1. Nutraukus Sutartį dėl esminio Sutarties pažeidimo, mokama </w:t>
            </w:r>
            <w:r w:rsidR="00470E2A">
              <w:rPr>
                <w:rFonts w:ascii="Times New Roman" w:eastAsia="Times New Roman" w:hAnsi="Times New Roman" w:cs="Times New Roman"/>
                <w:kern w:val="2"/>
                <w:sz w:val="24"/>
                <w:szCs w:val="24"/>
              </w:rPr>
              <w:t>5</w:t>
            </w:r>
            <w:r w:rsidRPr="007C6348">
              <w:rPr>
                <w:rFonts w:ascii="Times New Roman" w:eastAsia="Times New Roman" w:hAnsi="Times New Roman" w:cs="Times New Roman"/>
                <w:kern w:val="2"/>
                <w:sz w:val="24"/>
                <w:szCs w:val="24"/>
              </w:rPr>
              <w:t>.000,00 Eur (</w:t>
            </w:r>
            <w:r w:rsidR="00470E2A">
              <w:rPr>
                <w:rFonts w:ascii="Times New Roman" w:eastAsia="Times New Roman" w:hAnsi="Times New Roman" w:cs="Times New Roman"/>
                <w:kern w:val="2"/>
                <w:sz w:val="24"/>
                <w:szCs w:val="24"/>
              </w:rPr>
              <w:t>penkių</w:t>
            </w:r>
            <w:r w:rsidRPr="007C6348">
              <w:rPr>
                <w:rFonts w:ascii="Times New Roman" w:eastAsia="Times New Roman" w:hAnsi="Times New Roman" w:cs="Times New Roman"/>
                <w:kern w:val="2"/>
                <w:sz w:val="24"/>
                <w:szCs w:val="24"/>
              </w:rPr>
              <w:t xml:space="preserve"> tūkstančių eurų) dydžio bauda.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7C6348">
              <w:rPr>
                <w:rFonts w:ascii="Times New Roman" w:eastAsia="Times New Roman" w:hAnsi="Times New Roman" w:cs="Times New Roman"/>
                <w:b/>
                <w:bCs/>
                <w:kern w:val="2"/>
                <w:sz w:val="24"/>
                <w:szCs w:val="24"/>
              </w:rPr>
              <w:t>nepasiekimo</w:t>
            </w:r>
            <w:proofErr w:type="spellEnd"/>
            <w:r w:rsidRPr="007C6348">
              <w:rPr>
                <w:rFonts w:ascii="Times New Roman" w:eastAsia="Times New Roman" w:hAnsi="Times New Roman" w:cs="Times New Roman"/>
                <w:b/>
                <w:bCs/>
                <w:kern w:val="2"/>
                <w:sz w:val="24"/>
                <w:szCs w:val="24"/>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 xml:space="preserve">Netaikoma </w:t>
            </w:r>
          </w:p>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Netaikoma</w:t>
            </w: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kern w:val="2"/>
                <w:sz w:val="24"/>
                <w:szCs w:val="24"/>
              </w:rPr>
              <w:t>10. ESMINĖS SUTARTIES SĄLYGOS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color w:val="4472C4"/>
                <w:kern w:val="2"/>
                <w:sz w:val="24"/>
                <w:szCs w:val="24"/>
              </w:rPr>
            </w:pPr>
            <w:r w:rsidRPr="007C6348">
              <w:rPr>
                <w:rFonts w:ascii="Times New Roman" w:eastAsia="Times New Roman" w:hAnsi="Times New Roman" w:cs="Times New Roman"/>
                <w:kern w:val="2"/>
                <w:sz w:val="24"/>
                <w:szCs w:val="24"/>
              </w:rPr>
              <w:t>Sutarties šalys esminėmis sutarties sąlygomis laiko reikalavimus paslaugoms, reagavimo laikus ir paslaugų kainas.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10.2. Dideli arba nuolatiniai esminės </w:t>
            </w:r>
            <w:r w:rsidRPr="007C6348">
              <w:rPr>
                <w:rFonts w:ascii="Times New Roman" w:eastAsia="Times New Roman" w:hAnsi="Times New Roman" w:cs="Times New Roman"/>
                <w:b/>
                <w:bCs/>
                <w:kern w:val="2"/>
                <w:sz w:val="24"/>
                <w:szCs w:val="24"/>
              </w:rPr>
              <w:lastRenderedPageBreak/>
              <w:t>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lastRenderedPageBreak/>
              <w:t xml:space="preserve">Netaikoma </w:t>
            </w: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 SUTARTIES GALIOJIMAS IR KEITIMAS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470E2A" w:rsidP="007C6348">
            <w:pPr>
              <w:spacing w:after="0" w:line="240" w:lineRule="auto"/>
              <w:jc w:val="both"/>
              <w:rPr>
                <w:rFonts w:ascii="Times New Roman" w:eastAsia="Times New Roman" w:hAnsi="Times New Roman" w:cs="Times New Roman"/>
                <w:kern w:val="2"/>
                <w:sz w:val="24"/>
                <w:szCs w:val="24"/>
              </w:rPr>
            </w:pPr>
            <w:r w:rsidRPr="00470E2A">
              <w:rPr>
                <w:rFonts w:ascii="Times New Roman" w:eastAsia="Times New Roman" w:hAnsi="Times New Roman" w:cs="Times New Roman"/>
                <w:kern w:val="2"/>
                <w:sz w:val="24"/>
                <w:szCs w:val="24"/>
              </w:rPr>
              <w:t>11.1.</w:t>
            </w:r>
            <w:r>
              <w:rPr>
                <w:rFonts w:ascii="Times New Roman" w:eastAsia="Times New Roman" w:hAnsi="Times New Roman" w:cs="Times New Roman"/>
                <w:kern w:val="2"/>
                <w:sz w:val="24"/>
                <w:szCs w:val="24"/>
              </w:rPr>
              <w:t xml:space="preserve"> </w:t>
            </w:r>
            <w:r w:rsidRPr="00470E2A">
              <w:rPr>
                <w:rFonts w:ascii="Times New Roman" w:eastAsia="Times New Roman" w:hAnsi="Times New Roman" w:cs="Times New Roman"/>
                <w:kern w:val="2"/>
                <w:sz w:val="24"/>
                <w:szCs w:val="24"/>
              </w:rPr>
              <w:t>Sutartis įsigalioja nuo sutarties užregistravimo Fondo valdyboje dienos ir galioja iki 2026 m. rugpjūčio 30 d.</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 SUTARTIES NUTRAUKIMAS</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12.1.1. Pirkėjas turi teisę, įspėjęs Tiekėją raštu prieš </w:t>
            </w:r>
            <w:r w:rsidR="00470E2A">
              <w:rPr>
                <w:rFonts w:ascii="Times New Roman" w:eastAsia="Times New Roman" w:hAnsi="Times New Roman" w:cs="Times New Roman"/>
                <w:kern w:val="2"/>
                <w:sz w:val="24"/>
                <w:szCs w:val="24"/>
              </w:rPr>
              <w:t>30</w:t>
            </w:r>
            <w:r w:rsidRPr="007C6348">
              <w:rPr>
                <w:rFonts w:ascii="Times New Roman" w:eastAsia="Times New Roman" w:hAnsi="Times New Roman" w:cs="Times New Roman"/>
                <w:kern w:val="2"/>
                <w:sz w:val="24"/>
                <w:szCs w:val="24"/>
              </w:rPr>
              <w:t xml:space="preserve"> (</w:t>
            </w:r>
            <w:r w:rsidR="00470E2A">
              <w:rPr>
                <w:rFonts w:ascii="Times New Roman" w:eastAsia="Times New Roman" w:hAnsi="Times New Roman" w:cs="Times New Roman"/>
                <w:kern w:val="2"/>
                <w:sz w:val="24"/>
                <w:szCs w:val="24"/>
              </w:rPr>
              <w:t>trisdešimt</w:t>
            </w:r>
            <w:r w:rsidRPr="007C6348">
              <w:rPr>
                <w:rFonts w:ascii="Times New Roman" w:eastAsia="Times New Roman" w:hAnsi="Times New Roman" w:cs="Times New Roman"/>
                <w:kern w:val="2"/>
                <w:sz w:val="24"/>
                <w:szCs w:val="24"/>
              </w:rPr>
              <w:t>) kalendorinių dienų, vienašališkai nutraukti sutartį, jeigu:</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12.1.1.1.</w:t>
            </w:r>
            <w:r w:rsidRPr="007C6348">
              <w:rPr>
                <w:rFonts w:ascii="Times New Roman" w:eastAsia="Times New Roman" w:hAnsi="Times New Roman" w:cs="Times New Roman"/>
                <w:kern w:val="2"/>
                <w:sz w:val="24"/>
                <w:szCs w:val="24"/>
              </w:rPr>
              <w:tab/>
              <w:t>Tiekėjas nevykdo arba netinkamai vykdo sutartinius įsipareigojimus ir po raštiško Pirkėjo pranešimo/pretenzijos apie tai Tiekėjui, jis per Pirkėjo nurodytą terminą nepašalina nurodytų trūkumų ir/ ar toliau nevykdo arba netinkamai vykdo sutartinius įsipareigojimus;</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12.1.1.2.</w:t>
            </w:r>
            <w:r w:rsidRPr="007C6348">
              <w:rPr>
                <w:rFonts w:ascii="Times New Roman" w:eastAsia="Times New Roman" w:hAnsi="Times New Roman" w:cs="Times New Roman"/>
                <w:kern w:val="2"/>
                <w:sz w:val="24"/>
                <w:szCs w:val="24"/>
              </w:rPr>
              <w:tab/>
              <w:t>Tiekėjas nevykdo, neįvykdo ar netinkamai įvykdo sutartinius įsipareigojimus ir tai yra esminis sutarties pažeidimas;</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12.1.1.3.</w:t>
            </w:r>
            <w:r w:rsidRPr="007C6348">
              <w:rPr>
                <w:rFonts w:ascii="Times New Roman" w:eastAsia="Times New Roman" w:hAnsi="Times New Roman" w:cs="Times New Roman"/>
                <w:kern w:val="2"/>
                <w:sz w:val="24"/>
                <w:szCs w:val="24"/>
              </w:rPr>
              <w:tab/>
              <w:t>sutartis buvo pakeista pažeidžiant Viešųjų pirkimų įstatymo 89 straipsnį;</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12.1.1.4.</w:t>
            </w:r>
            <w:r w:rsidRPr="007C6348">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12.1.1.5.</w:t>
            </w:r>
            <w:r w:rsidRPr="007C6348">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12.1.2. Lietuvos Respublikos Vyriausybė Nacionaliniam saugumui užtikrinti svarbių objektų apsaugos įstatymo nustatyta tvarka priėmus sprendimą, patvirtinantį, kad sutartis neatitinka nacionalinio saugumo interesų.</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12.1.3. Sutartis gali būti nutraukta raštišku šalių susitarimu.</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12.1.4. Tiekėjas turi teisę vienašališkai nutraukti pirkimo sutartį prieš </w:t>
            </w:r>
            <w:r w:rsidR="00470E2A">
              <w:rPr>
                <w:rFonts w:ascii="Times New Roman" w:eastAsia="Times New Roman" w:hAnsi="Times New Roman" w:cs="Times New Roman"/>
                <w:kern w:val="2"/>
                <w:sz w:val="24"/>
                <w:szCs w:val="24"/>
              </w:rPr>
              <w:t>30</w:t>
            </w:r>
            <w:r w:rsidRPr="007C6348">
              <w:rPr>
                <w:rFonts w:ascii="Times New Roman" w:eastAsia="Times New Roman" w:hAnsi="Times New Roman" w:cs="Times New Roman"/>
                <w:kern w:val="2"/>
                <w:sz w:val="24"/>
                <w:szCs w:val="24"/>
              </w:rPr>
              <w:t xml:space="preserve"> (</w:t>
            </w:r>
            <w:r w:rsidR="00470E2A">
              <w:rPr>
                <w:rFonts w:ascii="Times New Roman" w:eastAsia="Times New Roman" w:hAnsi="Times New Roman" w:cs="Times New Roman"/>
                <w:kern w:val="2"/>
                <w:sz w:val="24"/>
                <w:szCs w:val="24"/>
              </w:rPr>
              <w:t>trisdešimt</w:t>
            </w:r>
            <w:r w:rsidRPr="007C6348">
              <w:rPr>
                <w:rFonts w:ascii="Times New Roman" w:eastAsia="Times New Roman" w:hAnsi="Times New Roman" w:cs="Times New Roman"/>
                <w:kern w:val="2"/>
                <w:sz w:val="24"/>
                <w:szCs w:val="24"/>
              </w:rPr>
              <w:t>) kalendorinių dienų raštu pranešęs apie tai Pirkėjui, jeigu Pirkėjas nevykdo savo įsipareigojimų arba vykdo juos kitomis sąlygomis.</w:t>
            </w:r>
          </w:p>
          <w:p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12.1.5. Pirkėjas vienašališkai nutraukia sutartį, įspėjęs Tiekėją raštu prieš ne trumpesnį nei 5 (penkių) dienų terminą, jeigu Tiekėjas padaro esminį sutarties pažeidimą.</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12.2. Esminiai Sutarties pažeidimai</w:t>
            </w:r>
          </w:p>
          <w:p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rsid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12.2.1. jeigu Tiekėjas nevykdo prisiimtų įsipareigojimų už Sutartyje nustatytą Sutarties kainą/įkainius</w:t>
            </w:r>
            <w:r w:rsidR="00470E2A">
              <w:rPr>
                <w:rFonts w:ascii="Times New Roman" w:eastAsia="Times New Roman" w:hAnsi="Times New Roman" w:cs="Times New Roman"/>
                <w:kern w:val="2"/>
                <w:sz w:val="24"/>
                <w:szCs w:val="24"/>
              </w:rPr>
              <w:t>;</w:t>
            </w:r>
          </w:p>
          <w:p w:rsidR="00470E2A" w:rsidRPr="007C6348" w:rsidRDefault="00470E2A" w:rsidP="007C634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12.2.2. jeigu Pirkėjas laiku neįvykdo apmokėjimo. </w:t>
            </w: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b/>
                <w:bCs/>
                <w:kern w:val="2"/>
                <w:sz w:val="24"/>
                <w:szCs w:val="24"/>
              </w:rPr>
              <w:t xml:space="preserve">13. APLINKOSAUGINIAI IR SOCIALINIAI KRITERIJAI </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shd w:val="clear" w:color="auto" w:fill="FFFFFF"/>
              </w:rPr>
              <w:t xml:space="preserve">Aplinkosauginiai kriterijai Prekėms nustatomi vadovaujantis </w:t>
            </w:r>
            <w:r w:rsidRPr="007C6348">
              <w:rPr>
                <w:rFonts w:ascii="Times New Roman" w:eastAsia="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7C6348">
              <w:rPr>
                <w:rFonts w:ascii="Times New Roman" w:eastAsia="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4.4.3 papunkčiu.</w:t>
            </w:r>
            <w:r w:rsidRPr="007C6348">
              <w:rPr>
                <w:rFonts w:ascii="Times New Roman" w:eastAsia="Times New Roman" w:hAnsi="Times New Roman" w:cs="Times New Roman"/>
                <w:color w:val="000000"/>
                <w:kern w:val="2"/>
                <w:sz w:val="24"/>
                <w:szCs w:val="24"/>
              </w:rPr>
              <w:t xml:space="preserve"> </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Netaikoma</w:t>
            </w:r>
          </w:p>
          <w:p w:rsidR="007C6348" w:rsidRPr="007C6348" w:rsidRDefault="007C6348" w:rsidP="007C6348">
            <w:pPr>
              <w:spacing w:after="0" w:line="240" w:lineRule="auto"/>
              <w:rPr>
                <w:rFonts w:ascii="Times New Roman" w:eastAsia="Times New Roman" w:hAnsi="Times New Roman" w:cs="Times New Roman"/>
                <w:color w:val="0070C0"/>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14. BENDRŲJŲ SĄLYGŲ PAKEITIMAI IR PAPILDYMAI </w:t>
            </w:r>
          </w:p>
          <w:p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15. SUTARTIES PRIEDAI</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Techninė specifikacija</w:t>
            </w:r>
          </w:p>
        </w:tc>
      </w:tr>
      <w:tr w:rsidR="007C6348" w:rsidRPr="007C6348" w:rsidTr="00002810">
        <w:trPr>
          <w:trHeight w:val="300"/>
        </w:trPr>
        <w:tc>
          <w:tcPr>
            <w:tcW w:w="2688"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Pasiūlymas</w:t>
            </w:r>
          </w:p>
        </w:tc>
      </w:tr>
      <w:tr w:rsidR="007C6348" w:rsidRPr="007C6348" w:rsidTr="00002810">
        <w:tc>
          <w:tcPr>
            <w:tcW w:w="9637" w:type="dxa"/>
            <w:gridSpan w:val="3"/>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16. ŠALIŲ ATSTOVŲ PARAŠAI</w:t>
            </w:r>
          </w:p>
        </w:tc>
      </w:tr>
      <w:tr w:rsidR="007C6348" w:rsidRPr="007C6348" w:rsidTr="00002810">
        <w:tc>
          <w:tcPr>
            <w:tcW w:w="4838"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
                <w:bCs/>
                <w:kern w:val="2"/>
                <w:sz w:val="24"/>
                <w:szCs w:val="24"/>
                <w:highlight w:val="yellow"/>
              </w:rPr>
            </w:pPr>
            <w:r w:rsidRPr="007C6348">
              <w:rPr>
                <w:rFonts w:ascii="Times New Roman" w:eastAsia="Times New Roman" w:hAnsi="Times New Roman" w:cs="Times New Roman"/>
                <w:b/>
                <w:bCs/>
                <w:kern w:val="2"/>
                <w:sz w:val="24"/>
                <w:szCs w:val="24"/>
              </w:rPr>
              <w:t>TIEKĖJAS</w:t>
            </w:r>
          </w:p>
        </w:tc>
      </w:tr>
      <w:tr w:rsidR="007C6348" w:rsidRPr="007C6348" w:rsidTr="00002810">
        <w:tc>
          <w:tcPr>
            <w:tcW w:w="4838" w:type="dxa"/>
            <w:gridSpan w:val="2"/>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Direktorius Kęstutis Čereška</w:t>
            </w:r>
          </w:p>
        </w:tc>
        <w:tc>
          <w:tcPr>
            <w:tcW w:w="4799" w:type="dxa"/>
            <w:tcBorders>
              <w:top w:val="single" w:sz="4" w:space="0" w:color="auto"/>
              <w:left w:val="single" w:sz="4" w:space="0" w:color="auto"/>
              <w:bottom w:val="single" w:sz="4" w:space="0" w:color="auto"/>
              <w:right w:val="single" w:sz="4" w:space="0" w:color="auto"/>
            </w:tcBorders>
          </w:tcPr>
          <w:p w:rsidR="007C6348" w:rsidRPr="007C6348" w:rsidRDefault="007C6348" w:rsidP="007C6348">
            <w:pPr>
              <w:spacing w:after="0" w:line="240" w:lineRule="auto"/>
              <w:jc w:val="center"/>
              <w:rPr>
                <w:rFonts w:ascii="Times New Roman" w:eastAsia="Times New Roman" w:hAnsi="Times New Roman" w:cs="Times New Roman"/>
                <w:bCs/>
                <w:kern w:val="2"/>
                <w:sz w:val="24"/>
                <w:szCs w:val="24"/>
                <w:highlight w:val="yellow"/>
              </w:rPr>
            </w:pPr>
          </w:p>
        </w:tc>
      </w:tr>
    </w:tbl>
    <w:p w:rsidR="007C6348" w:rsidRPr="007C6348" w:rsidRDefault="007C6348" w:rsidP="007C6348">
      <w:pPr>
        <w:spacing w:after="0" w:line="240" w:lineRule="auto"/>
        <w:jc w:val="center"/>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______________</w:t>
      </w:r>
    </w:p>
    <w:p w:rsidR="007F1D80" w:rsidRDefault="007F1D80"/>
    <w:sectPr w:rsidR="007F1D8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E5A"/>
    <w:multiLevelType w:val="hybridMultilevel"/>
    <w:tmpl w:val="D2767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E037B1"/>
    <w:multiLevelType w:val="multilevel"/>
    <w:tmpl w:val="71C05B32"/>
    <w:lvl w:ilvl="0">
      <w:start w:val="1"/>
      <w:numFmt w:val="none"/>
      <w:lvlText w:val=""/>
      <w:lvlJc w:val="left"/>
      <w:pPr>
        <w:ind w:left="720" w:hanging="360"/>
      </w:pPr>
      <w:rPr>
        <w:rFonts w:hint="default"/>
        <w:b w:val="0"/>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7266F66"/>
    <w:multiLevelType w:val="hybridMultilevel"/>
    <w:tmpl w:val="ED683F3C"/>
    <w:lvl w:ilvl="0" w:tplc="04270001">
      <w:start w:val="1"/>
      <w:numFmt w:val="bullet"/>
      <w:lvlText w:val=""/>
      <w:lvlJc w:val="left"/>
      <w:pPr>
        <w:ind w:left="8496" w:hanging="360"/>
      </w:pPr>
      <w:rPr>
        <w:rFonts w:ascii="Symbol" w:hAnsi="Symbol" w:hint="default"/>
      </w:rPr>
    </w:lvl>
    <w:lvl w:ilvl="1" w:tplc="04270003" w:tentative="1">
      <w:start w:val="1"/>
      <w:numFmt w:val="bullet"/>
      <w:lvlText w:val="o"/>
      <w:lvlJc w:val="left"/>
      <w:pPr>
        <w:ind w:left="9216" w:hanging="360"/>
      </w:pPr>
      <w:rPr>
        <w:rFonts w:ascii="Courier New" w:hAnsi="Courier New" w:cs="Courier New" w:hint="default"/>
      </w:rPr>
    </w:lvl>
    <w:lvl w:ilvl="2" w:tplc="04270005" w:tentative="1">
      <w:start w:val="1"/>
      <w:numFmt w:val="bullet"/>
      <w:lvlText w:val=""/>
      <w:lvlJc w:val="left"/>
      <w:pPr>
        <w:ind w:left="9936" w:hanging="360"/>
      </w:pPr>
      <w:rPr>
        <w:rFonts w:ascii="Wingdings" w:hAnsi="Wingdings" w:hint="default"/>
      </w:rPr>
    </w:lvl>
    <w:lvl w:ilvl="3" w:tplc="04270001" w:tentative="1">
      <w:start w:val="1"/>
      <w:numFmt w:val="bullet"/>
      <w:lvlText w:val=""/>
      <w:lvlJc w:val="left"/>
      <w:pPr>
        <w:ind w:left="10656" w:hanging="360"/>
      </w:pPr>
      <w:rPr>
        <w:rFonts w:ascii="Symbol" w:hAnsi="Symbol" w:hint="default"/>
      </w:rPr>
    </w:lvl>
    <w:lvl w:ilvl="4" w:tplc="04270003" w:tentative="1">
      <w:start w:val="1"/>
      <w:numFmt w:val="bullet"/>
      <w:lvlText w:val="o"/>
      <w:lvlJc w:val="left"/>
      <w:pPr>
        <w:ind w:left="11376" w:hanging="360"/>
      </w:pPr>
      <w:rPr>
        <w:rFonts w:ascii="Courier New" w:hAnsi="Courier New" w:cs="Courier New" w:hint="default"/>
      </w:rPr>
    </w:lvl>
    <w:lvl w:ilvl="5" w:tplc="04270005" w:tentative="1">
      <w:start w:val="1"/>
      <w:numFmt w:val="bullet"/>
      <w:lvlText w:val=""/>
      <w:lvlJc w:val="left"/>
      <w:pPr>
        <w:ind w:left="12096" w:hanging="360"/>
      </w:pPr>
      <w:rPr>
        <w:rFonts w:ascii="Wingdings" w:hAnsi="Wingdings" w:hint="default"/>
      </w:rPr>
    </w:lvl>
    <w:lvl w:ilvl="6" w:tplc="04270001" w:tentative="1">
      <w:start w:val="1"/>
      <w:numFmt w:val="bullet"/>
      <w:lvlText w:val=""/>
      <w:lvlJc w:val="left"/>
      <w:pPr>
        <w:ind w:left="12816" w:hanging="360"/>
      </w:pPr>
      <w:rPr>
        <w:rFonts w:ascii="Symbol" w:hAnsi="Symbol" w:hint="default"/>
      </w:rPr>
    </w:lvl>
    <w:lvl w:ilvl="7" w:tplc="04270003" w:tentative="1">
      <w:start w:val="1"/>
      <w:numFmt w:val="bullet"/>
      <w:lvlText w:val="o"/>
      <w:lvlJc w:val="left"/>
      <w:pPr>
        <w:ind w:left="13536" w:hanging="360"/>
      </w:pPr>
      <w:rPr>
        <w:rFonts w:ascii="Courier New" w:hAnsi="Courier New" w:cs="Courier New" w:hint="default"/>
      </w:rPr>
    </w:lvl>
    <w:lvl w:ilvl="8" w:tplc="04270005" w:tentative="1">
      <w:start w:val="1"/>
      <w:numFmt w:val="bullet"/>
      <w:lvlText w:val=""/>
      <w:lvlJc w:val="left"/>
      <w:pPr>
        <w:ind w:left="14256" w:hanging="360"/>
      </w:pPr>
      <w:rPr>
        <w:rFonts w:ascii="Wingdings" w:hAnsi="Wingdings" w:hint="default"/>
      </w:rPr>
    </w:lvl>
  </w:abstractNum>
  <w:abstractNum w:abstractNumId="3"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D9B2020"/>
    <w:multiLevelType w:val="multilevel"/>
    <w:tmpl w:val="2C9CE5D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37688F"/>
    <w:multiLevelType w:val="hybridMultilevel"/>
    <w:tmpl w:val="E36C6B2E"/>
    <w:lvl w:ilvl="0" w:tplc="DDF000D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95673A"/>
    <w:multiLevelType w:val="hybridMultilevel"/>
    <w:tmpl w:val="2F8EC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41284"/>
    <w:multiLevelType w:val="hybridMultilevel"/>
    <w:tmpl w:val="E58840CE"/>
    <w:lvl w:ilvl="0" w:tplc="E38E52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EB200C"/>
    <w:multiLevelType w:val="hybridMultilevel"/>
    <w:tmpl w:val="690A4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84C91"/>
    <w:multiLevelType w:val="multilevel"/>
    <w:tmpl w:val="471EBE50"/>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1E1D56"/>
    <w:multiLevelType w:val="hybridMultilevel"/>
    <w:tmpl w:val="E020A87A"/>
    <w:lvl w:ilvl="0" w:tplc="94306F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0719F5"/>
    <w:multiLevelType w:val="hybridMultilevel"/>
    <w:tmpl w:val="84F07AB2"/>
    <w:lvl w:ilvl="0" w:tplc="C2A4C2E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A94256E"/>
    <w:multiLevelType w:val="hybridMultilevel"/>
    <w:tmpl w:val="30801B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0774CD"/>
    <w:multiLevelType w:val="hybridMultilevel"/>
    <w:tmpl w:val="1EA64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1D6575"/>
    <w:multiLevelType w:val="hybridMultilevel"/>
    <w:tmpl w:val="248C5AB8"/>
    <w:lvl w:ilvl="0" w:tplc="83E44C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551BE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7921A4"/>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F20F0B"/>
    <w:multiLevelType w:val="hybridMultilevel"/>
    <w:tmpl w:val="94B20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C3F70"/>
    <w:multiLevelType w:val="hybridMultilevel"/>
    <w:tmpl w:val="2222F526"/>
    <w:lvl w:ilvl="0" w:tplc="EAD46FA2">
      <w:start w:val="1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DA11448"/>
    <w:multiLevelType w:val="hybridMultilevel"/>
    <w:tmpl w:val="D5A46FCC"/>
    <w:lvl w:ilvl="0" w:tplc="9E9EB0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6A210E"/>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811E6"/>
    <w:multiLevelType w:val="hybridMultilevel"/>
    <w:tmpl w:val="45FC5F6A"/>
    <w:lvl w:ilvl="0" w:tplc="3B0EE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302312"/>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71651E"/>
    <w:multiLevelType w:val="hybridMultilevel"/>
    <w:tmpl w:val="E4FE9B8C"/>
    <w:lvl w:ilvl="0" w:tplc="1D6E6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990D47"/>
    <w:multiLevelType w:val="hybridMultilevel"/>
    <w:tmpl w:val="0810BE42"/>
    <w:lvl w:ilvl="0" w:tplc="5394E1D4">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6" w15:restartNumberingAfterBreak="0">
    <w:nsid w:val="4BA82346"/>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F13C6B"/>
    <w:multiLevelType w:val="multilevel"/>
    <w:tmpl w:val="6AE8D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D361ED"/>
    <w:multiLevelType w:val="multilevel"/>
    <w:tmpl w:val="337EBF58"/>
    <w:lvl w:ilvl="0">
      <w:start w:val="1"/>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3."/>
      <w:lvlJc w:val="left"/>
      <w:pPr>
        <w:ind w:left="810" w:hanging="720"/>
      </w:pPr>
      <w:rPr>
        <w:rFonts w:ascii="Times New Roman" w:eastAsia="Times New Roman"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70517EB"/>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3640DF"/>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01439F"/>
    <w:multiLevelType w:val="hybridMultilevel"/>
    <w:tmpl w:val="CDDAAD4C"/>
    <w:lvl w:ilvl="0" w:tplc="2EE2FC7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B36328E"/>
    <w:multiLevelType w:val="hybridMultilevel"/>
    <w:tmpl w:val="E36C6B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E312F6"/>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D8E358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D24458"/>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A12155"/>
    <w:multiLevelType w:val="hybridMultilevel"/>
    <w:tmpl w:val="554EF43A"/>
    <w:lvl w:ilvl="0" w:tplc="DC682D32">
      <w:start w:val="1"/>
      <w:numFmt w:val="decimal"/>
      <w:lvlText w:val="%1."/>
      <w:lvlJc w:val="left"/>
      <w:pPr>
        <w:ind w:left="720" w:hanging="360"/>
      </w:pPr>
      <w:rPr>
        <w:rFonts w:eastAsia="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4"/>
  </w:num>
  <w:num w:numId="2">
    <w:abstractNumId w:val="4"/>
  </w:num>
  <w:num w:numId="3">
    <w:abstractNumId w:val="6"/>
  </w:num>
  <w:num w:numId="4">
    <w:abstractNumId w:val="1"/>
  </w:num>
  <w:num w:numId="5">
    <w:abstractNumId w:val="20"/>
  </w:num>
  <w:num w:numId="6">
    <w:abstractNumId w:val="14"/>
  </w:num>
  <w:num w:numId="7">
    <w:abstractNumId w:val="12"/>
  </w:num>
  <w:num w:numId="8">
    <w:abstractNumId w:val="25"/>
  </w:num>
  <w:num w:numId="9">
    <w:abstractNumId w:val="23"/>
  </w:num>
  <w:num w:numId="10">
    <w:abstractNumId w:val="16"/>
  </w:num>
  <w:num w:numId="11">
    <w:abstractNumId w:val="35"/>
  </w:num>
  <w:num w:numId="12">
    <w:abstractNumId w:val="36"/>
  </w:num>
  <w:num w:numId="13">
    <w:abstractNumId w:val="2"/>
  </w:num>
  <w:num w:numId="14">
    <w:abstractNumId w:val="27"/>
  </w:num>
  <w:num w:numId="15">
    <w:abstractNumId w:val="13"/>
  </w:num>
  <w:num w:numId="16">
    <w:abstractNumId w:val="8"/>
  </w:num>
  <w:num w:numId="17">
    <w:abstractNumId w:val="5"/>
  </w:num>
  <w:num w:numId="18">
    <w:abstractNumId w:val="29"/>
  </w:num>
  <w:num w:numId="19">
    <w:abstractNumId w:val="18"/>
  </w:num>
  <w:num w:numId="20">
    <w:abstractNumId w:val="37"/>
  </w:num>
  <w:num w:numId="21">
    <w:abstractNumId w:val="21"/>
  </w:num>
  <w:num w:numId="22">
    <w:abstractNumId w:val="26"/>
  </w:num>
  <w:num w:numId="23">
    <w:abstractNumId w:val="30"/>
  </w:num>
  <w:num w:numId="24">
    <w:abstractNumId w:val="33"/>
  </w:num>
  <w:num w:numId="25">
    <w:abstractNumId w:val="11"/>
  </w:num>
  <w:num w:numId="26">
    <w:abstractNumId w:val="22"/>
  </w:num>
  <w:num w:numId="27">
    <w:abstractNumId w:val="15"/>
  </w:num>
  <w:num w:numId="28">
    <w:abstractNumId w:val="17"/>
  </w:num>
  <w:num w:numId="29">
    <w:abstractNumId w:val="24"/>
  </w:num>
  <w:num w:numId="30">
    <w:abstractNumId w:val="31"/>
  </w:num>
  <w:num w:numId="31">
    <w:abstractNumId w:val="7"/>
  </w:num>
  <w:num w:numId="32">
    <w:abstractNumId w:val="32"/>
  </w:num>
  <w:num w:numId="33">
    <w:abstractNumId w:val="38"/>
  </w:num>
  <w:num w:numId="34">
    <w:abstractNumId w:val="0"/>
  </w:num>
  <w:num w:numId="35">
    <w:abstractNumId w:val="3"/>
  </w:num>
  <w:num w:numId="36">
    <w:abstractNumId w:val="9"/>
  </w:num>
  <w:num w:numId="37">
    <w:abstractNumId w:val="28"/>
  </w:num>
  <w:num w:numId="38">
    <w:abstractNumId w:val="10"/>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348"/>
    <w:rsid w:val="00002810"/>
    <w:rsid w:val="00017091"/>
    <w:rsid w:val="004578CD"/>
    <w:rsid w:val="00470E2A"/>
    <w:rsid w:val="007C6348"/>
    <w:rsid w:val="007F1D80"/>
    <w:rsid w:val="009E3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96501C-5358-4BFB-87D2-725E78419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7C6348"/>
  </w:style>
  <w:style w:type="character" w:styleId="Vietosrezervavimoenklotekstas">
    <w:name w:val="Placeholder Text"/>
    <w:rsid w:val="007C6348"/>
    <w:rPr>
      <w:color w:val="808080"/>
    </w:rPr>
  </w:style>
  <w:style w:type="paragraph" w:styleId="Antrats">
    <w:name w:val="header"/>
    <w:basedOn w:val="prastasis"/>
    <w:link w:val="AntratsDiagrama"/>
    <w:uiPriority w:val="99"/>
    <w:rsid w:val="007C6348"/>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uiPriority w:val="99"/>
    <w:rsid w:val="007C6348"/>
    <w:rPr>
      <w:rFonts w:ascii="Arial" w:eastAsia="Times New Roman" w:hAnsi="Arial" w:cs="Arial"/>
      <w:sz w:val="20"/>
      <w:szCs w:val="20"/>
      <w:lang w:eastAsia="lt-LT"/>
    </w:rPr>
  </w:style>
  <w:style w:type="paragraph" w:styleId="Porat">
    <w:name w:val="footer"/>
    <w:basedOn w:val="prastasis"/>
    <w:link w:val="PoratDiagrama"/>
    <w:uiPriority w:val="99"/>
    <w:rsid w:val="007C6348"/>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uiPriority w:val="99"/>
    <w:rsid w:val="007C6348"/>
    <w:rPr>
      <w:rFonts w:ascii="Arial" w:eastAsia="Times New Roman" w:hAnsi="Arial" w:cs="Arial"/>
      <w:sz w:val="20"/>
      <w:szCs w:val="20"/>
      <w:lang w:eastAsia="lt-LT"/>
    </w:rPr>
  </w:style>
  <w:style w:type="character" w:styleId="Puslapionumeris">
    <w:name w:val="page number"/>
    <w:basedOn w:val="Numatytasispastraiposriftas"/>
    <w:rsid w:val="007C6348"/>
  </w:style>
  <w:style w:type="numbering" w:customStyle="1" w:styleId="NoList1">
    <w:name w:val="No List1"/>
    <w:next w:val="Sraonra"/>
    <w:rsid w:val="007C6348"/>
  </w:style>
  <w:style w:type="paragraph" w:customStyle="1" w:styleId="msonormal0">
    <w:name w:val="msonormal"/>
    <w:basedOn w:val="prastasis"/>
    <w:rsid w:val="007C634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634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C6348"/>
    <w:pPr>
      <w:spacing w:line="276" w:lineRule="auto"/>
      <w:ind w:left="720"/>
      <w:contextualSpacing/>
    </w:pPr>
  </w:style>
  <w:style w:type="numbering" w:customStyle="1" w:styleId="Sraonra2">
    <w:name w:val="Sąrašo nėra2"/>
    <w:next w:val="Sraonra"/>
    <w:uiPriority w:val="99"/>
    <w:semiHidden/>
    <w:unhideWhenUsed/>
    <w:rsid w:val="007C6348"/>
  </w:style>
  <w:style w:type="paragraph" w:styleId="prastasiniatinklio">
    <w:name w:val="Normal (Web)"/>
    <w:basedOn w:val="prastasis"/>
    <w:uiPriority w:val="99"/>
    <w:unhideWhenUsed/>
    <w:rsid w:val="007C634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7C6348"/>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C6348"/>
    <w:rPr>
      <w:rFonts w:ascii="Segoe UI" w:eastAsia="Times New Roman" w:hAnsi="Segoe UI" w:cs="Segoe UI"/>
      <w:sz w:val="18"/>
      <w:szCs w:val="18"/>
      <w:lang w:eastAsia="lt-LT"/>
    </w:rPr>
  </w:style>
  <w:style w:type="table" w:styleId="Lentelstinklelis">
    <w:name w:val="Table Grid"/>
    <w:basedOn w:val="prastojilentel"/>
    <w:uiPriority w:val="39"/>
    <w:rsid w:val="007C634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C6348"/>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unhideWhenUsed/>
    <w:rsid w:val="007C6348"/>
    <w:rPr>
      <w:color w:val="0563C1" w:themeColor="hyperlink"/>
      <w:u w:val="single"/>
    </w:rPr>
  </w:style>
  <w:style w:type="character" w:styleId="Neapdorotaspaminjimas">
    <w:name w:val="Unresolved Mention"/>
    <w:basedOn w:val="Numatytasispastraiposriftas"/>
    <w:uiPriority w:val="99"/>
    <w:semiHidden/>
    <w:unhideWhenUsed/>
    <w:rsid w:val="007C6348"/>
    <w:rPr>
      <w:color w:val="605E5C"/>
      <w:shd w:val="clear" w:color="auto" w:fill="E1DFDD"/>
    </w:rPr>
  </w:style>
  <w:style w:type="paragraph" w:styleId="Betarp">
    <w:name w:val="No Spacing"/>
    <w:link w:val="BetarpDiagrama"/>
    <w:uiPriority w:val="1"/>
    <w:qFormat/>
    <w:rsid w:val="007C634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C634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Ausra.Steponaviciute@sodr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32</Pages>
  <Words>65102</Words>
  <Characters>37109</Characters>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2025-06-26T06:38:00Z</dcterms:created>
  <dcterms:modified xsi:type="dcterms:W3CDTF">2025-06-26T08:12:00Z</dcterms:modified>
</cp:coreProperties>
</file>